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753C" w14:textId="77777777" w:rsidR="00363986" w:rsidRDefault="00363986" w:rsidP="00363986">
      <w:pPr>
        <w:spacing w:after="0"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20. Juni 2023</w:t>
      </w:r>
    </w:p>
    <w:p w14:paraId="356076C2" w14:textId="77777777" w:rsidR="00363986" w:rsidRPr="00363986" w:rsidRDefault="00363986" w:rsidP="00363986">
      <w:pPr>
        <w:spacing w:after="0" w:line="360" w:lineRule="auto"/>
        <w:jc w:val="right"/>
        <w:rPr>
          <w:rFonts w:cstheme="minorHAnsi"/>
          <w:b/>
          <w:bCs/>
        </w:rPr>
      </w:pPr>
    </w:p>
    <w:p w14:paraId="1A89643E" w14:textId="77777777" w:rsidR="00D74081" w:rsidRDefault="000C3C24" w:rsidP="000C3C24">
      <w:pPr>
        <w:spacing w:after="0" w:line="360" w:lineRule="auto"/>
        <w:rPr>
          <w:rFonts w:cstheme="minorHAnsi"/>
          <w:b/>
          <w:bCs/>
          <w:sz w:val="40"/>
          <w:szCs w:val="40"/>
        </w:rPr>
      </w:pPr>
      <w:r w:rsidRPr="00426978">
        <w:rPr>
          <w:rFonts w:cstheme="minorHAnsi"/>
          <w:b/>
          <w:bCs/>
          <w:sz w:val="40"/>
          <w:szCs w:val="40"/>
        </w:rPr>
        <w:t xml:space="preserve">Gründungszentrum </w:t>
      </w:r>
      <w:proofErr w:type="spellStart"/>
      <w:r w:rsidRPr="00426978">
        <w:rPr>
          <w:rFonts w:cstheme="minorHAnsi"/>
          <w:b/>
          <w:bCs/>
          <w:sz w:val="40"/>
          <w:szCs w:val="40"/>
        </w:rPr>
        <w:t>InnoDom</w:t>
      </w:r>
      <w:proofErr w:type="spellEnd"/>
      <w:r w:rsidRPr="00426978">
        <w:rPr>
          <w:rFonts w:cstheme="minorHAnsi"/>
          <w:b/>
          <w:bCs/>
          <w:sz w:val="40"/>
          <w:szCs w:val="40"/>
        </w:rPr>
        <w:t xml:space="preserve"> Cologne </w:t>
      </w:r>
    </w:p>
    <w:p w14:paraId="50B8C2E6" w14:textId="1C4EEA90" w:rsidR="000C3C24" w:rsidRPr="00426978" w:rsidRDefault="000C3C24" w:rsidP="000C3C24">
      <w:pPr>
        <w:spacing w:after="0" w:line="360" w:lineRule="auto"/>
        <w:rPr>
          <w:rFonts w:cstheme="minorHAnsi"/>
          <w:b/>
          <w:bCs/>
          <w:sz w:val="40"/>
          <w:szCs w:val="40"/>
        </w:rPr>
      </w:pPr>
      <w:r w:rsidRPr="00426978">
        <w:rPr>
          <w:rFonts w:cstheme="minorHAnsi"/>
          <w:b/>
          <w:bCs/>
          <w:sz w:val="40"/>
          <w:szCs w:val="40"/>
        </w:rPr>
        <w:t>feierlich</w:t>
      </w:r>
      <w:r w:rsidR="00EC17C7">
        <w:rPr>
          <w:rFonts w:cstheme="minorHAnsi"/>
          <w:b/>
          <w:bCs/>
          <w:sz w:val="40"/>
          <w:szCs w:val="40"/>
        </w:rPr>
        <w:t xml:space="preserve"> </w:t>
      </w:r>
      <w:r w:rsidRPr="00426978">
        <w:rPr>
          <w:rFonts w:cstheme="minorHAnsi"/>
          <w:b/>
          <w:bCs/>
          <w:sz w:val="40"/>
          <w:szCs w:val="40"/>
        </w:rPr>
        <w:t>eröffnet</w:t>
      </w:r>
    </w:p>
    <w:p w14:paraId="5B19C3E6" w14:textId="77777777" w:rsidR="000C3C24" w:rsidRPr="00FD5B0A" w:rsidRDefault="000C3C24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067D404D" w14:textId="621DE2B9" w:rsidR="000C3C24" w:rsidRPr="00EF5487" w:rsidRDefault="003928C5" w:rsidP="003928C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Das außergewöhnliche Gebäude auf dem Campus der Universität zu Köln signalisiert </w:t>
      </w:r>
      <w:r w:rsidR="00D20F8A">
        <w:rPr>
          <w:rFonts w:cstheme="minorHAnsi"/>
          <w:b/>
          <w:bCs/>
          <w:sz w:val="24"/>
          <w:szCs w:val="24"/>
        </w:rPr>
        <w:t>bereits</w:t>
      </w:r>
      <w:r>
        <w:rPr>
          <w:rFonts w:cstheme="minorHAnsi"/>
          <w:b/>
          <w:bCs/>
          <w:sz w:val="24"/>
          <w:szCs w:val="24"/>
        </w:rPr>
        <w:t xml:space="preserve"> aus der Ferne: Hier entstehen Ideen für die Zukunft.  – Am Dienstag, 20. Juni, </w:t>
      </w:r>
      <w:r w:rsidR="00363986">
        <w:rPr>
          <w:rFonts w:cstheme="minorHAnsi"/>
          <w:b/>
          <w:bCs/>
          <w:sz w:val="24"/>
          <w:szCs w:val="24"/>
        </w:rPr>
        <w:t>ist d</w:t>
      </w:r>
      <w:r>
        <w:rPr>
          <w:rFonts w:cstheme="minorHAnsi"/>
          <w:b/>
          <w:bCs/>
          <w:sz w:val="24"/>
          <w:szCs w:val="24"/>
        </w:rPr>
        <w:t>as Gründungszentrum</w:t>
      </w:r>
      <w:r w:rsidR="0036398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63986">
        <w:rPr>
          <w:rFonts w:cstheme="minorHAnsi"/>
          <w:b/>
          <w:bCs/>
          <w:sz w:val="24"/>
          <w:szCs w:val="24"/>
        </w:rPr>
        <w:t>InnoDom</w:t>
      </w:r>
      <w:proofErr w:type="spellEnd"/>
      <w:r w:rsidR="00363986">
        <w:rPr>
          <w:rFonts w:cstheme="minorHAnsi"/>
          <w:b/>
          <w:bCs/>
          <w:sz w:val="24"/>
          <w:szCs w:val="24"/>
        </w:rPr>
        <w:t xml:space="preserve"> Cologne im Beisein von NRW-Wirtschaftsministerin Mona Neubaur</w:t>
      </w:r>
      <w:r w:rsidR="00D65836">
        <w:rPr>
          <w:rFonts w:cstheme="minorHAnsi"/>
          <w:b/>
          <w:bCs/>
          <w:sz w:val="24"/>
          <w:szCs w:val="24"/>
        </w:rPr>
        <w:t>,</w:t>
      </w:r>
      <w:r w:rsidR="00363986">
        <w:rPr>
          <w:rFonts w:cstheme="minorHAnsi"/>
          <w:b/>
          <w:bCs/>
          <w:sz w:val="24"/>
          <w:szCs w:val="24"/>
        </w:rPr>
        <w:t xml:space="preserve"> NRW-Wissenschaftsministerin Ina Brandes </w:t>
      </w:r>
      <w:r w:rsidR="00D65836">
        <w:rPr>
          <w:rFonts w:cstheme="minorHAnsi"/>
          <w:b/>
          <w:bCs/>
          <w:sz w:val="24"/>
          <w:szCs w:val="24"/>
        </w:rPr>
        <w:t xml:space="preserve">und Bürgermeister Andreas Wolter </w:t>
      </w:r>
      <w:r w:rsidR="00363986">
        <w:rPr>
          <w:rFonts w:cstheme="minorHAnsi"/>
          <w:b/>
          <w:bCs/>
          <w:sz w:val="24"/>
          <w:szCs w:val="24"/>
        </w:rPr>
        <w:t xml:space="preserve">feierlich eröffnet worden. </w:t>
      </w:r>
      <w:r>
        <w:rPr>
          <w:rFonts w:cstheme="minorHAnsi"/>
          <w:b/>
          <w:bCs/>
          <w:sz w:val="24"/>
          <w:szCs w:val="24"/>
        </w:rPr>
        <w:t xml:space="preserve">Die innovativen Räume bieten </w:t>
      </w:r>
      <w:r w:rsidR="00D20F8A">
        <w:rPr>
          <w:rFonts w:cstheme="minorHAnsi"/>
          <w:b/>
          <w:bCs/>
          <w:sz w:val="24"/>
          <w:szCs w:val="24"/>
        </w:rPr>
        <w:t xml:space="preserve">studierenden </w:t>
      </w:r>
      <w:r w:rsidR="000C3C24" w:rsidRPr="00EF5487">
        <w:rPr>
          <w:rFonts w:cstheme="minorHAnsi"/>
          <w:b/>
          <w:bCs/>
          <w:sz w:val="24"/>
          <w:szCs w:val="24"/>
        </w:rPr>
        <w:t>Gründe</w:t>
      </w:r>
      <w:r w:rsidR="00BA44B5">
        <w:rPr>
          <w:rFonts w:cstheme="minorHAnsi"/>
          <w:b/>
          <w:bCs/>
          <w:sz w:val="24"/>
          <w:szCs w:val="24"/>
        </w:rPr>
        <w:t>nden</w:t>
      </w:r>
      <w:r w:rsidR="000C3C24" w:rsidRPr="00EF5487">
        <w:rPr>
          <w:rFonts w:cstheme="minorHAnsi"/>
          <w:b/>
          <w:bCs/>
          <w:sz w:val="24"/>
          <w:szCs w:val="24"/>
        </w:rPr>
        <w:t xml:space="preserve"> optimale Entwicklungsbedingungen </w:t>
      </w:r>
      <w:r>
        <w:rPr>
          <w:rFonts w:cstheme="minorHAnsi"/>
          <w:b/>
          <w:bCs/>
          <w:sz w:val="24"/>
          <w:szCs w:val="24"/>
        </w:rPr>
        <w:t xml:space="preserve">und </w:t>
      </w:r>
      <w:r w:rsidR="00881023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tärken </w:t>
      </w:r>
      <w:r w:rsidR="00881023">
        <w:rPr>
          <w:rFonts w:cstheme="minorHAnsi"/>
          <w:b/>
          <w:bCs/>
          <w:sz w:val="24"/>
          <w:szCs w:val="24"/>
        </w:rPr>
        <w:t xml:space="preserve">dadurch </w:t>
      </w:r>
      <w:r>
        <w:rPr>
          <w:rFonts w:cstheme="minorHAnsi"/>
          <w:b/>
          <w:bCs/>
          <w:sz w:val="24"/>
          <w:szCs w:val="24"/>
        </w:rPr>
        <w:t>den Transfer von wissenschaftlichen Erkenntnissen in</w:t>
      </w:r>
      <w:r w:rsidR="00C331BB">
        <w:rPr>
          <w:rFonts w:cstheme="minorHAnsi"/>
          <w:b/>
          <w:bCs/>
          <w:sz w:val="24"/>
          <w:szCs w:val="24"/>
        </w:rPr>
        <w:t xml:space="preserve"> Wirtschaft und</w:t>
      </w:r>
      <w:r>
        <w:rPr>
          <w:rFonts w:cstheme="minorHAnsi"/>
          <w:b/>
          <w:bCs/>
          <w:sz w:val="24"/>
          <w:szCs w:val="24"/>
        </w:rPr>
        <w:t xml:space="preserve"> Gesellschaft nachhaltig</w:t>
      </w:r>
      <w:r w:rsidR="000C3C24" w:rsidRPr="00EF5487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Ein Teil der </w:t>
      </w:r>
      <w:r w:rsidR="00537A8B">
        <w:rPr>
          <w:rFonts w:cstheme="minorHAnsi"/>
          <w:b/>
          <w:bCs/>
          <w:sz w:val="24"/>
          <w:szCs w:val="24"/>
        </w:rPr>
        <w:t xml:space="preserve">164 </w:t>
      </w:r>
      <w:r w:rsidR="00D20F8A">
        <w:rPr>
          <w:rFonts w:cstheme="minorHAnsi"/>
          <w:b/>
          <w:bCs/>
          <w:sz w:val="24"/>
          <w:szCs w:val="24"/>
        </w:rPr>
        <w:t>Arbeitsp</w:t>
      </w:r>
      <w:r>
        <w:rPr>
          <w:rFonts w:cstheme="minorHAnsi"/>
          <w:b/>
          <w:bCs/>
          <w:sz w:val="24"/>
          <w:szCs w:val="24"/>
        </w:rPr>
        <w:t xml:space="preserve">lätze wird </w:t>
      </w:r>
      <w:r w:rsidR="00C331BB">
        <w:rPr>
          <w:rFonts w:cstheme="minorHAnsi"/>
          <w:b/>
          <w:bCs/>
          <w:sz w:val="24"/>
          <w:szCs w:val="24"/>
        </w:rPr>
        <w:t xml:space="preserve">bereits </w:t>
      </w:r>
      <w:r>
        <w:rPr>
          <w:rFonts w:cstheme="minorHAnsi"/>
          <w:b/>
          <w:bCs/>
          <w:sz w:val="24"/>
          <w:szCs w:val="24"/>
        </w:rPr>
        <w:t xml:space="preserve">durch das </w:t>
      </w:r>
      <w:r w:rsidR="00C331BB" w:rsidRPr="00C331BB">
        <w:rPr>
          <w:rFonts w:cstheme="minorHAnsi"/>
          <w:b/>
          <w:bCs/>
          <w:sz w:val="24"/>
          <w:szCs w:val="24"/>
        </w:rPr>
        <w:t xml:space="preserve">Gateway Exzellenz Start-up Center </w:t>
      </w:r>
      <w:r w:rsidR="000C3C24">
        <w:rPr>
          <w:rFonts w:cstheme="minorHAnsi"/>
          <w:b/>
          <w:bCs/>
          <w:sz w:val="24"/>
          <w:szCs w:val="24"/>
        </w:rPr>
        <w:t>(Gründungsservice der Universität zu Köln)</w:t>
      </w:r>
      <w:r w:rsidR="00C331BB">
        <w:rPr>
          <w:rFonts w:cstheme="minorHAnsi"/>
          <w:b/>
          <w:bCs/>
          <w:sz w:val="24"/>
          <w:szCs w:val="24"/>
        </w:rPr>
        <w:t xml:space="preserve"> genutzt. Ermöglicht wurde </w:t>
      </w:r>
      <w:r w:rsidR="00D730CA">
        <w:rPr>
          <w:rFonts w:cstheme="minorHAnsi"/>
          <w:b/>
          <w:bCs/>
          <w:sz w:val="24"/>
          <w:szCs w:val="24"/>
        </w:rPr>
        <w:t xml:space="preserve">der </w:t>
      </w:r>
      <w:r w:rsidR="00C331BB">
        <w:rPr>
          <w:rFonts w:cstheme="minorHAnsi"/>
          <w:b/>
          <w:bCs/>
          <w:sz w:val="24"/>
          <w:szCs w:val="24"/>
        </w:rPr>
        <w:t xml:space="preserve">Neubau </w:t>
      </w:r>
      <w:r w:rsidR="00881023">
        <w:rPr>
          <w:rFonts w:cstheme="minorHAnsi"/>
          <w:b/>
          <w:bCs/>
          <w:sz w:val="24"/>
          <w:szCs w:val="24"/>
        </w:rPr>
        <w:t xml:space="preserve">für 24 Mio. Euro </w:t>
      </w:r>
      <w:r w:rsidR="00C331BB">
        <w:rPr>
          <w:rFonts w:cstheme="minorHAnsi"/>
          <w:b/>
          <w:bCs/>
          <w:sz w:val="24"/>
          <w:szCs w:val="24"/>
        </w:rPr>
        <w:t xml:space="preserve">durch die Kölner Universitätsstiftung. </w:t>
      </w:r>
    </w:p>
    <w:p w14:paraId="0E18731D" w14:textId="77777777" w:rsidR="000C3C24" w:rsidRDefault="000C3C24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5B04C84B" w14:textId="082751C7" w:rsidR="005041EA" w:rsidRDefault="00363986" w:rsidP="000C3C2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KÖLN. </w:t>
      </w:r>
      <w:r w:rsidR="00D20F8A">
        <w:rPr>
          <w:rFonts w:cstheme="minorHAnsi"/>
          <w:sz w:val="24"/>
          <w:szCs w:val="24"/>
        </w:rPr>
        <w:t>„</w:t>
      </w:r>
      <w:r w:rsidR="00021818">
        <w:rPr>
          <w:rFonts w:cstheme="minorHAnsi"/>
          <w:sz w:val="24"/>
          <w:szCs w:val="24"/>
        </w:rPr>
        <w:t>Die</w:t>
      </w:r>
      <w:r w:rsidR="00D20F8A">
        <w:rPr>
          <w:rFonts w:cstheme="minorHAnsi"/>
          <w:sz w:val="24"/>
          <w:szCs w:val="24"/>
        </w:rPr>
        <w:t xml:space="preserve"> Eröffnung des </w:t>
      </w:r>
      <w:proofErr w:type="spellStart"/>
      <w:r w:rsidR="00D20F8A">
        <w:rPr>
          <w:rFonts w:cstheme="minorHAnsi"/>
          <w:sz w:val="24"/>
          <w:szCs w:val="24"/>
        </w:rPr>
        <w:t>InnoDoms</w:t>
      </w:r>
      <w:proofErr w:type="spellEnd"/>
      <w:r w:rsidR="00D20F8A">
        <w:rPr>
          <w:rFonts w:cstheme="minorHAnsi"/>
          <w:sz w:val="24"/>
          <w:szCs w:val="24"/>
        </w:rPr>
        <w:t xml:space="preserve"> </w:t>
      </w:r>
      <w:r w:rsidR="00021818">
        <w:rPr>
          <w:rFonts w:cstheme="minorHAnsi"/>
          <w:sz w:val="24"/>
          <w:szCs w:val="24"/>
        </w:rPr>
        <w:t xml:space="preserve">ist für uns ein bedeutender Schritt </w:t>
      </w:r>
      <w:r w:rsidR="00D20F8A">
        <w:rPr>
          <w:rFonts w:cstheme="minorHAnsi"/>
          <w:sz w:val="24"/>
          <w:szCs w:val="24"/>
        </w:rPr>
        <w:t xml:space="preserve">auf dem Weg zur gründungsaffinen Universität“, </w:t>
      </w:r>
      <w:r w:rsidR="00881023">
        <w:rPr>
          <w:rFonts w:cstheme="minorHAnsi"/>
          <w:sz w:val="24"/>
          <w:szCs w:val="24"/>
        </w:rPr>
        <w:t>sagte</w:t>
      </w:r>
      <w:r w:rsidR="00D65836">
        <w:rPr>
          <w:rFonts w:cstheme="minorHAnsi"/>
          <w:sz w:val="24"/>
          <w:szCs w:val="24"/>
        </w:rPr>
        <w:t xml:space="preserve"> Prof. Dr. </w:t>
      </w:r>
      <w:r w:rsidR="00D20F8A" w:rsidRPr="003211C5">
        <w:rPr>
          <w:rFonts w:cstheme="minorHAnsi"/>
          <w:sz w:val="24"/>
          <w:szCs w:val="24"/>
        </w:rPr>
        <w:t>Axel Freimuth</w:t>
      </w:r>
      <w:r w:rsidR="00D20F8A">
        <w:rPr>
          <w:rFonts w:cstheme="minorHAnsi"/>
          <w:sz w:val="24"/>
          <w:szCs w:val="24"/>
        </w:rPr>
        <w:t xml:space="preserve">, Rektor der Universität zu Köln, </w:t>
      </w:r>
      <w:r w:rsidR="00021818">
        <w:rPr>
          <w:rFonts w:cstheme="minorHAnsi"/>
          <w:sz w:val="24"/>
          <w:szCs w:val="24"/>
        </w:rPr>
        <w:t xml:space="preserve">am Rande der Veranstaltung. So nehme Köln laut bundesweitem Gründungsradar des Stifterverbands im Ranking der Hochschulen inzwischen Platz 6 ein. Bei den </w:t>
      </w:r>
      <w:r w:rsidR="00D20F8A">
        <w:rPr>
          <w:rFonts w:cstheme="minorHAnsi"/>
          <w:sz w:val="24"/>
          <w:szCs w:val="24"/>
        </w:rPr>
        <w:t xml:space="preserve">Gründungsprofessuren </w:t>
      </w:r>
      <w:r w:rsidR="00021818">
        <w:rPr>
          <w:rFonts w:cstheme="minorHAnsi"/>
          <w:sz w:val="24"/>
          <w:szCs w:val="24"/>
        </w:rPr>
        <w:t xml:space="preserve">belege Köln </w:t>
      </w:r>
      <w:r w:rsidR="00D20F8A">
        <w:rPr>
          <w:rFonts w:cstheme="minorHAnsi"/>
          <w:sz w:val="24"/>
          <w:szCs w:val="24"/>
        </w:rPr>
        <w:t xml:space="preserve">im bundesweiten Vergleich der Universitäten </w:t>
      </w:r>
      <w:r w:rsidR="00021818">
        <w:rPr>
          <w:rFonts w:cstheme="minorHAnsi"/>
          <w:sz w:val="24"/>
          <w:szCs w:val="24"/>
        </w:rPr>
        <w:t>sogar</w:t>
      </w:r>
      <w:r w:rsidR="00D20F8A">
        <w:rPr>
          <w:rFonts w:cstheme="minorHAnsi"/>
          <w:sz w:val="24"/>
          <w:szCs w:val="24"/>
        </w:rPr>
        <w:t xml:space="preserve"> den zweiten Platz</w:t>
      </w:r>
      <w:r w:rsidR="009012A7">
        <w:rPr>
          <w:rFonts w:cstheme="minorHAnsi"/>
          <w:sz w:val="24"/>
          <w:szCs w:val="24"/>
        </w:rPr>
        <w:t xml:space="preserve">. </w:t>
      </w:r>
      <w:r w:rsidR="00D65836">
        <w:rPr>
          <w:rFonts w:cstheme="minorHAnsi"/>
          <w:sz w:val="24"/>
          <w:szCs w:val="24"/>
        </w:rPr>
        <w:t>Nach der Begrüßung durch den Rektor richteten Andreas Wolter, Bürgermeister der Stadt Köln</w:t>
      </w:r>
      <w:r w:rsidR="005564D4">
        <w:rPr>
          <w:rFonts w:cstheme="minorHAnsi"/>
          <w:sz w:val="24"/>
          <w:szCs w:val="24"/>
        </w:rPr>
        <w:t>,</w:t>
      </w:r>
      <w:r w:rsidR="00D65836">
        <w:rPr>
          <w:rFonts w:cstheme="minorHAnsi"/>
          <w:sz w:val="24"/>
          <w:szCs w:val="24"/>
        </w:rPr>
        <w:t xml:space="preserve"> und Architekt Gerhard Wittfeld von </w:t>
      </w:r>
      <w:proofErr w:type="spellStart"/>
      <w:r w:rsidR="00D65836">
        <w:rPr>
          <w:rFonts w:cstheme="minorHAnsi"/>
          <w:sz w:val="24"/>
          <w:szCs w:val="24"/>
        </w:rPr>
        <w:t>kadawittfeldarchitektur</w:t>
      </w:r>
      <w:proofErr w:type="spellEnd"/>
      <w:r w:rsidR="00D65836">
        <w:rPr>
          <w:rFonts w:cstheme="minorHAnsi"/>
          <w:sz w:val="24"/>
          <w:szCs w:val="24"/>
        </w:rPr>
        <w:t xml:space="preserve">, Aachen, Grußworte an die rund 180 geladenen Gäste. </w:t>
      </w:r>
    </w:p>
    <w:p w14:paraId="6184DE41" w14:textId="77777777" w:rsidR="005041EA" w:rsidRDefault="005041EA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414F4ADD" w14:textId="56306A42" w:rsidR="008E6AB6" w:rsidRPr="008E6AB6" w:rsidRDefault="00D65836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Angeregte </w:t>
      </w:r>
      <w:r w:rsidR="008E6AB6" w:rsidRPr="008E6AB6">
        <w:rPr>
          <w:rFonts w:cstheme="minorHAnsi"/>
          <w:b/>
          <w:bCs/>
          <w:sz w:val="24"/>
          <w:szCs w:val="24"/>
        </w:rPr>
        <w:t>Podiumsdiskussion</w:t>
      </w:r>
    </w:p>
    <w:p w14:paraId="19F7E5AA" w14:textId="57375337" w:rsidR="009012A7" w:rsidRDefault="009012A7" w:rsidP="009012A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Höhepunkt des Festakts war ein Live Talk zum Thema „</w:t>
      </w:r>
      <w:r w:rsidRPr="009012A7">
        <w:rPr>
          <w:rFonts w:cstheme="minorHAnsi"/>
          <w:sz w:val="24"/>
          <w:szCs w:val="24"/>
        </w:rPr>
        <w:t>Gründungsfreundliche Hochschulen als Quelle von Start-ups</w:t>
      </w:r>
      <w:r>
        <w:rPr>
          <w:rFonts w:cstheme="minorHAnsi"/>
          <w:sz w:val="24"/>
          <w:szCs w:val="24"/>
        </w:rPr>
        <w:t xml:space="preserve">“. Auf dem Podium diskutierten </w:t>
      </w:r>
      <w:r w:rsidRPr="009012A7">
        <w:rPr>
          <w:rFonts w:cstheme="minorHAnsi"/>
          <w:sz w:val="24"/>
          <w:szCs w:val="24"/>
        </w:rPr>
        <w:t xml:space="preserve">Mona Neubaur, Ministerin für </w:t>
      </w:r>
      <w:r w:rsidRPr="009012A7">
        <w:rPr>
          <w:rFonts w:cstheme="minorHAnsi"/>
          <w:sz w:val="24"/>
          <w:szCs w:val="24"/>
        </w:rPr>
        <w:lastRenderedPageBreak/>
        <w:t>Wirtschaft, Industrie, Klimaschutz und Energie des Landes Nordrhein-Westfalen</w:t>
      </w:r>
      <w:r>
        <w:rPr>
          <w:rFonts w:cstheme="minorHAnsi"/>
          <w:sz w:val="24"/>
          <w:szCs w:val="24"/>
        </w:rPr>
        <w:t xml:space="preserve">, </w:t>
      </w:r>
      <w:r w:rsidRPr="009012A7">
        <w:rPr>
          <w:rFonts w:cstheme="minorHAnsi"/>
          <w:sz w:val="24"/>
          <w:szCs w:val="24"/>
        </w:rPr>
        <w:t>Ina Brandes, Ministerin für Kultur und Wissenschaft des Landes Nordrhein-Westfalen</w:t>
      </w:r>
      <w:r>
        <w:rPr>
          <w:rFonts w:cstheme="minorHAnsi"/>
          <w:sz w:val="24"/>
          <w:szCs w:val="24"/>
        </w:rPr>
        <w:t xml:space="preserve"> und </w:t>
      </w:r>
      <w:r w:rsidRPr="009012A7">
        <w:rPr>
          <w:rFonts w:cstheme="minorHAnsi"/>
          <w:sz w:val="24"/>
          <w:szCs w:val="24"/>
        </w:rPr>
        <w:t>Prof</w:t>
      </w:r>
      <w:r w:rsidR="00D65836">
        <w:rPr>
          <w:rFonts w:cstheme="minorHAnsi"/>
          <w:sz w:val="24"/>
          <w:szCs w:val="24"/>
        </w:rPr>
        <w:t>.</w:t>
      </w:r>
      <w:r w:rsidRPr="009012A7">
        <w:rPr>
          <w:rFonts w:cstheme="minorHAnsi"/>
          <w:sz w:val="24"/>
          <w:szCs w:val="24"/>
        </w:rPr>
        <w:t xml:space="preserve"> Dr. Rainer </w:t>
      </w:r>
      <w:proofErr w:type="spellStart"/>
      <w:r w:rsidRPr="009012A7">
        <w:rPr>
          <w:rFonts w:cstheme="minorHAnsi"/>
          <w:sz w:val="24"/>
          <w:szCs w:val="24"/>
        </w:rPr>
        <w:t>Minz</w:t>
      </w:r>
      <w:proofErr w:type="spellEnd"/>
      <w:r w:rsidRPr="009012A7">
        <w:rPr>
          <w:rFonts w:cstheme="minorHAnsi"/>
          <w:sz w:val="24"/>
          <w:szCs w:val="24"/>
        </w:rPr>
        <w:t xml:space="preserve">, Bevollmächtigter des Rektors der Universität zu Köln für </w:t>
      </w:r>
      <w:proofErr w:type="spellStart"/>
      <w:r w:rsidRPr="009012A7">
        <w:rPr>
          <w:rFonts w:cstheme="minorHAnsi"/>
          <w:sz w:val="24"/>
          <w:szCs w:val="24"/>
        </w:rPr>
        <w:t>Alumniarbeit</w:t>
      </w:r>
      <w:proofErr w:type="spellEnd"/>
      <w:r w:rsidRPr="009012A7">
        <w:rPr>
          <w:rFonts w:cstheme="minorHAnsi"/>
          <w:sz w:val="24"/>
          <w:szCs w:val="24"/>
        </w:rPr>
        <w:t>, Fundraising und Transfer</w:t>
      </w:r>
      <w:r w:rsidR="005041EA">
        <w:rPr>
          <w:rFonts w:cstheme="minorHAnsi"/>
          <w:sz w:val="24"/>
          <w:szCs w:val="24"/>
        </w:rPr>
        <w:t xml:space="preserve">. Die Moderation übernahm </w:t>
      </w:r>
      <w:r w:rsidR="00D65836">
        <w:rPr>
          <w:rFonts w:cstheme="minorHAnsi"/>
          <w:sz w:val="24"/>
          <w:szCs w:val="24"/>
        </w:rPr>
        <w:t xml:space="preserve">Dr. </w:t>
      </w:r>
      <w:r w:rsidR="005041EA" w:rsidRPr="005041EA">
        <w:rPr>
          <w:rFonts w:cstheme="minorHAnsi"/>
          <w:sz w:val="24"/>
          <w:szCs w:val="24"/>
        </w:rPr>
        <w:t xml:space="preserve">Juliane Kronen, Gründerin und Geschäftsführerin </w:t>
      </w:r>
      <w:proofErr w:type="spellStart"/>
      <w:r w:rsidR="005041EA" w:rsidRPr="005041EA">
        <w:rPr>
          <w:rFonts w:cstheme="minorHAnsi"/>
          <w:sz w:val="24"/>
          <w:szCs w:val="24"/>
        </w:rPr>
        <w:t>innatura</w:t>
      </w:r>
      <w:proofErr w:type="spellEnd"/>
      <w:r w:rsidR="005041EA" w:rsidRPr="005041EA">
        <w:rPr>
          <w:rFonts w:cstheme="minorHAnsi"/>
          <w:sz w:val="24"/>
          <w:szCs w:val="24"/>
        </w:rPr>
        <w:t xml:space="preserve"> gGmbH</w:t>
      </w:r>
      <w:r w:rsidR="005041EA">
        <w:rPr>
          <w:rFonts w:cstheme="minorHAnsi"/>
          <w:sz w:val="24"/>
          <w:szCs w:val="24"/>
        </w:rPr>
        <w:t>.</w:t>
      </w:r>
    </w:p>
    <w:p w14:paraId="56327B61" w14:textId="77777777" w:rsidR="009012A7" w:rsidRDefault="009012A7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69B42329" w14:textId="77777777" w:rsidR="008E6AB6" w:rsidRPr="008E6AB6" w:rsidRDefault="008E6AB6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E6AB6">
        <w:rPr>
          <w:rFonts w:cstheme="minorHAnsi"/>
          <w:b/>
          <w:bCs/>
          <w:sz w:val="24"/>
          <w:szCs w:val="24"/>
        </w:rPr>
        <w:t>Start-ups als Impulsgeber</w:t>
      </w:r>
    </w:p>
    <w:p w14:paraId="3EB5BD74" w14:textId="56F8FC4E" w:rsidR="005041EA" w:rsidRDefault="00637E5F" w:rsidP="005041EA">
      <w:pPr>
        <w:spacing w:after="0" w:line="360" w:lineRule="auto"/>
        <w:rPr>
          <w:rFonts w:cstheme="minorHAnsi"/>
          <w:sz w:val="24"/>
          <w:szCs w:val="24"/>
        </w:rPr>
      </w:pPr>
      <w:r w:rsidRPr="00637E5F">
        <w:rPr>
          <w:rFonts w:cstheme="minorHAnsi"/>
          <w:sz w:val="24"/>
          <w:szCs w:val="24"/>
        </w:rPr>
        <w:t xml:space="preserve">„Start-ups aus der Wissenschaft sind wichtige Impulsgeber und Problemlöser. Sie helfen, die aktuellen Herausforderungen zu meistern, schaffen Arbeitsplätze und stärken die Wettbewerbsfähigkeit unserer Wirtschaft. Das Gründungszentrum </w:t>
      </w:r>
      <w:proofErr w:type="spellStart"/>
      <w:r w:rsidRPr="00637E5F">
        <w:rPr>
          <w:rFonts w:cstheme="minorHAnsi"/>
          <w:sz w:val="24"/>
          <w:szCs w:val="24"/>
        </w:rPr>
        <w:t>InnoDom</w:t>
      </w:r>
      <w:proofErr w:type="spellEnd"/>
      <w:r w:rsidRPr="00637E5F">
        <w:rPr>
          <w:rFonts w:cstheme="minorHAnsi"/>
          <w:sz w:val="24"/>
          <w:szCs w:val="24"/>
        </w:rPr>
        <w:t xml:space="preserve"> Cologne schafft für die Arbeit des Gateway ESC ein optimales Arbeitsumfeld. Es leistet einen wichtigen Beitrag, damit Forschungsprojekte ihren Weg über Start-ups in die Gesellschaft finden können“, sagte NRW-Wirtschaftsministerin Mona Neubaur.</w:t>
      </w:r>
      <w:r w:rsidR="001A3C48">
        <w:rPr>
          <w:rFonts w:cstheme="minorHAnsi"/>
          <w:sz w:val="24"/>
          <w:szCs w:val="24"/>
        </w:rPr>
        <w:t xml:space="preserve"> </w:t>
      </w:r>
      <w:r w:rsidR="005041EA" w:rsidRPr="009012A7">
        <w:rPr>
          <w:rFonts w:cstheme="minorHAnsi"/>
          <w:sz w:val="24"/>
          <w:szCs w:val="24"/>
        </w:rPr>
        <w:t xml:space="preserve">Das </w:t>
      </w:r>
      <w:r w:rsidR="001A3C48" w:rsidRPr="009012A7">
        <w:rPr>
          <w:rFonts w:cstheme="minorHAnsi"/>
          <w:sz w:val="24"/>
          <w:szCs w:val="24"/>
        </w:rPr>
        <w:t>Minister</w:t>
      </w:r>
      <w:r w:rsidR="001A3C48">
        <w:rPr>
          <w:rFonts w:cstheme="minorHAnsi"/>
          <w:sz w:val="24"/>
          <w:szCs w:val="24"/>
        </w:rPr>
        <w:t>ium</w:t>
      </w:r>
      <w:r w:rsidR="001A3C48" w:rsidRPr="009012A7">
        <w:rPr>
          <w:rFonts w:cstheme="minorHAnsi"/>
          <w:sz w:val="24"/>
          <w:szCs w:val="24"/>
        </w:rPr>
        <w:t xml:space="preserve"> für Wirtschaft, Industrie, Klimaschutz und Energie des Landes Nordrhein-Westfalen</w:t>
      </w:r>
      <w:r w:rsidR="005041EA" w:rsidRPr="009012A7">
        <w:rPr>
          <w:rFonts w:cstheme="minorHAnsi"/>
          <w:sz w:val="24"/>
          <w:szCs w:val="24"/>
        </w:rPr>
        <w:t xml:space="preserve"> fördert d</w:t>
      </w:r>
      <w:r w:rsidR="001A3C48">
        <w:rPr>
          <w:rFonts w:cstheme="minorHAnsi"/>
          <w:sz w:val="24"/>
          <w:szCs w:val="24"/>
        </w:rPr>
        <w:t>en Gründungsservice</w:t>
      </w:r>
      <w:r w:rsidR="005041EA" w:rsidRPr="009012A7">
        <w:rPr>
          <w:rFonts w:cstheme="minorHAnsi"/>
          <w:sz w:val="24"/>
          <w:szCs w:val="24"/>
        </w:rPr>
        <w:t xml:space="preserve"> G</w:t>
      </w:r>
      <w:r w:rsidR="001A3C48">
        <w:rPr>
          <w:rFonts w:cstheme="minorHAnsi"/>
          <w:sz w:val="24"/>
          <w:szCs w:val="24"/>
        </w:rPr>
        <w:t>ateway</w:t>
      </w:r>
      <w:r w:rsidR="005041EA" w:rsidRPr="009012A7">
        <w:rPr>
          <w:rFonts w:cstheme="minorHAnsi"/>
          <w:sz w:val="24"/>
          <w:szCs w:val="24"/>
        </w:rPr>
        <w:t xml:space="preserve"> </w:t>
      </w:r>
      <w:r w:rsidR="001A3C48">
        <w:rPr>
          <w:rFonts w:cstheme="minorHAnsi"/>
          <w:sz w:val="24"/>
          <w:szCs w:val="24"/>
        </w:rPr>
        <w:t xml:space="preserve">ESC </w:t>
      </w:r>
      <w:r w:rsidR="005041EA" w:rsidRPr="009012A7">
        <w:rPr>
          <w:rFonts w:cstheme="minorHAnsi"/>
          <w:sz w:val="24"/>
          <w:szCs w:val="24"/>
        </w:rPr>
        <w:t xml:space="preserve">der Universität zu Köln </w:t>
      </w:r>
      <w:r w:rsidR="001A3C48">
        <w:rPr>
          <w:rFonts w:cstheme="minorHAnsi"/>
          <w:sz w:val="24"/>
          <w:szCs w:val="24"/>
        </w:rPr>
        <w:t xml:space="preserve">im Rahmen der </w:t>
      </w:r>
      <w:r w:rsidR="001A3C48" w:rsidRPr="000C3C24">
        <w:rPr>
          <w:rFonts w:cstheme="minorHAnsi"/>
          <w:sz w:val="24"/>
          <w:szCs w:val="24"/>
        </w:rPr>
        <w:t xml:space="preserve">Initiative Exzellenz Start-up </w:t>
      </w:r>
      <w:proofErr w:type="spellStart"/>
      <w:r w:rsidR="001A3C48" w:rsidRPr="000C3C24">
        <w:rPr>
          <w:rFonts w:cstheme="minorHAnsi"/>
          <w:sz w:val="24"/>
          <w:szCs w:val="24"/>
        </w:rPr>
        <w:t>Center.NRW</w:t>
      </w:r>
      <w:proofErr w:type="spellEnd"/>
      <w:r w:rsidR="001A3C48" w:rsidRPr="000C3C24">
        <w:rPr>
          <w:rFonts w:cstheme="minorHAnsi"/>
          <w:sz w:val="24"/>
          <w:szCs w:val="24"/>
        </w:rPr>
        <w:t xml:space="preserve"> </w:t>
      </w:r>
      <w:r w:rsidR="001A3C48">
        <w:rPr>
          <w:rFonts w:cstheme="minorHAnsi"/>
          <w:sz w:val="24"/>
          <w:szCs w:val="24"/>
        </w:rPr>
        <w:t xml:space="preserve">bis Ende 2024 mit insgesamt </w:t>
      </w:r>
      <w:r w:rsidR="001A3C48" w:rsidRPr="009012A7">
        <w:rPr>
          <w:rFonts w:cstheme="minorHAnsi"/>
          <w:sz w:val="24"/>
          <w:szCs w:val="24"/>
        </w:rPr>
        <w:t xml:space="preserve">23 Mio. </w:t>
      </w:r>
      <w:r w:rsidR="001A3C48">
        <w:rPr>
          <w:rFonts w:cstheme="minorHAnsi"/>
          <w:sz w:val="24"/>
          <w:szCs w:val="24"/>
        </w:rPr>
        <w:t xml:space="preserve">Euro. </w:t>
      </w:r>
    </w:p>
    <w:p w14:paraId="5D31D1A6" w14:textId="77777777" w:rsidR="000C3C24" w:rsidRDefault="000C3C24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5B44A438" w14:textId="77777777" w:rsidR="008E6AB6" w:rsidRPr="008E6AB6" w:rsidRDefault="008E6AB6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E6AB6">
        <w:rPr>
          <w:rFonts w:cstheme="minorHAnsi"/>
          <w:b/>
          <w:bCs/>
          <w:sz w:val="24"/>
          <w:szCs w:val="24"/>
        </w:rPr>
        <w:t>Zukunftsfähigkeit der Hochschulen</w:t>
      </w:r>
    </w:p>
    <w:p w14:paraId="60F545A9" w14:textId="39E24982" w:rsidR="00D74081" w:rsidRDefault="00637E5F" w:rsidP="008E6AB6">
      <w:pPr>
        <w:spacing w:after="0" w:line="360" w:lineRule="auto"/>
        <w:rPr>
          <w:rFonts w:cstheme="minorHAnsi"/>
          <w:sz w:val="24"/>
          <w:szCs w:val="24"/>
        </w:rPr>
      </w:pPr>
      <w:r w:rsidRPr="00637E5F">
        <w:rPr>
          <w:rFonts w:cstheme="minorHAnsi"/>
          <w:sz w:val="24"/>
          <w:szCs w:val="24"/>
        </w:rPr>
        <w:t xml:space="preserve">Wissenschaftsministerin Brandes: „Der </w:t>
      </w:r>
      <w:proofErr w:type="spellStart"/>
      <w:r w:rsidRPr="00637E5F">
        <w:rPr>
          <w:rFonts w:cstheme="minorHAnsi"/>
          <w:sz w:val="24"/>
          <w:szCs w:val="24"/>
        </w:rPr>
        <w:t>InnoDom</w:t>
      </w:r>
      <w:proofErr w:type="spellEnd"/>
      <w:r w:rsidRPr="00637E5F">
        <w:rPr>
          <w:rFonts w:cstheme="minorHAnsi"/>
          <w:sz w:val="24"/>
          <w:szCs w:val="24"/>
        </w:rPr>
        <w:t xml:space="preserve"> zeigt in hervorragender Weise, wie der Transfer von Wissenschaft ‚</w:t>
      </w:r>
      <w:proofErr w:type="spellStart"/>
      <w:r w:rsidRPr="00637E5F">
        <w:rPr>
          <w:rFonts w:cstheme="minorHAnsi"/>
          <w:sz w:val="24"/>
          <w:szCs w:val="24"/>
        </w:rPr>
        <w:t>made</w:t>
      </w:r>
      <w:proofErr w:type="spellEnd"/>
      <w:r w:rsidRPr="00637E5F">
        <w:rPr>
          <w:rFonts w:cstheme="minorHAnsi"/>
          <w:sz w:val="24"/>
          <w:szCs w:val="24"/>
        </w:rPr>
        <w:t xml:space="preserve"> in Nordrhein-Westfalen‘ in die praktische Nutzung gelingen kann. Der gelebte Austausch zwischen Forschung und Wirtschaft stärkt unseren Wissenschafts- und Industriestandort Nordrhein-Westfalen. Junge Unternehmen in Innovations-Branchen werden uns helfen, die großen Herausforderungen unserer Zeit zu meistern und das Leben der Menschen besser zu machen.“</w:t>
      </w:r>
      <w:r>
        <w:rPr>
          <w:rFonts w:cstheme="minorHAnsi"/>
          <w:sz w:val="24"/>
          <w:szCs w:val="24"/>
        </w:rPr>
        <w:t xml:space="preserve"> </w:t>
      </w:r>
      <w:r w:rsidR="00BA44B5">
        <w:rPr>
          <w:rFonts w:cstheme="minorHAnsi"/>
          <w:sz w:val="24"/>
          <w:szCs w:val="24"/>
        </w:rPr>
        <w:t xml:space="preserve"> </w:t>
      </w:r>
      <w:r w:rsidR="00A359D6">
        <w:rPr>
          <w:rFonts w:cstheme="minorHAnsi"/>
          <w:sz w:val="24"/>
          <w:szCs w:val="24"/>
        </w:rPr>
        <w:t xml:space="preserve">Der </w:t>
      </w:r>
      <w:proofErr w:type="spellStart"/>
      <w:r w:rsidR="00A359D6">
        <w:rPr>
          <w:rFonts w:cstheme="minorHAnsi"/>
          <w:sz w:val="24"/>
          <w:szCs w:val="24"/>
        </w:rPr>
        <w:t>InnoDom</w:t>
      </w:r>
      <w:proofErr w:type="spellEnd"/>
      <w:r w:rsidR="00A359D6">
        <w:rPr>
          <w:rFonts w:cstheme="minorHAnsi"/>
          <w:sz w:val="24"/>
          <w:szCs w:val="24"/>
        </w:rPr>
        <w:t xml:space="preserve"> Cologne ist zudem eines der ersten fertiggestellten Bauvorhaben an den Hochschulen von Nordrhein-Westfalen, die mittels Building Information Modeling geplant und realisiert wurden und steht damit auch symbolisch für die erfolgreich fortschreitende Digitalisierung</w:t>
      </w:r>
      <w:r w:rsidR="00EC17C7">
        <w:rPr>
          <w:rFonts w:cstheme="minorHAnsi"/>
          <w:sz w:val="24"/>
          <w:szCs w:val="24"/>
        </w:rPr>
        <w:t xml:space="preserve"> des Landes</w:t>
      </w:r>
      <w:r w:rsidR="00A359D6">
        <w:rPr>
          <w:rFonts w:cstheme="minorHAnsi"/>
          <w:sz w:val="24"/>
          <w:szCs w:val="24"/>
        </w:rPr>
        <w:t>.</w:t>
      </w:r>
    </w:p>
    <w:p w14:paraId="3CFF4435" w14:textId="77777777" w:rsidR="00BA44B5" w:rsidRDefault="00BA44B5" w:rsidP="008E6AB6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FF82F91" w14:textId="392AE0CF" w:rsidR="008E6AB6" w:rsidRPr="00D74081" w:rsidRDefault="008E6AB6" w:rsidP="008E6AB6">
      <w:pPr>
        <w:spacing w:after="0" w:line="360" w:lineRule="auto"/>
        <w:rPr>
          <w:rFonts w:cstheme="minorHAnsi"/>
          <w:sz w:val="24"/>
          <w:szCs w:val="24"/>
        </w:rPr>
      </w:pPr>
      <w:r w:rsidRPr="008E6AB6">
        <w:rPr>
          <w:rFonts w:cstheme="minorHAnsi"/>
          <w:b/>
          <w:bCs/>
          <w:sz w:val="24"/>
          <w:szCs w:val="24"/>
        </w:rPr>
        <w:t xml:space="preserve">Der </w:t>
      </w:r>
      <w:proofErr w:type="spellStart"/>
      <w:r w:rsidRPr="008E6AB6">
        <w:rPr>
          <w:rFonts w:cstheme="minorHAnsi"/>
          <w:b/>
          <w:bCs/>
          <w:sz w:val="24"/>
          <w:szCs w:val="24"/>
        </w:rPr>
        <w:t>InnoDom</w:t>
      </w:r>
      <w:proofErr w:type="spellEnd"/>
      <w:r w:rsidRPr="008E6AB6">
        <w:rPr>
          <w:rFonts w:cstheme="minorHAnsi"/>
          <w:b/>
          <w:bCs/>
          <w:sz w:val="24"/>
          <w:szCs w:val="24"/>
        </w:rPr>
        <w:t xml:space="preserve"> Cologne</w:t>
      </w:r>
    </w:p>
    <w:p w14:paraId="2F459742" w14:textId="2E50B1CF" w:rsidR="00C80F3F" w:rsidRDefault="008E6AB6" w:rsidP="008E6AB6">
      <w:pPr>
        <w:spacing w:after="0" w:line="360" w:lineRule="auto"/>
        <w:rPr>
          <w:rFonts w:cstheme="minorHAnsi"/>
          <w:sz w:val="24"/>
          <w:szCs w:val="24"/>
        </w:rPr>
      </w:pPr>
      <w:r w:rsidRPr="008E6AB6">
        <w:rPr>
          <w:rFonts w:cstheme="minorHAnsi"/>
          <w:sz w:val="24"/>
          <w:szCs w:val="24"/>
        </w:rPr>
        <w:lastRenderedPageBreak/>
        <w:t xml:space="preserve">Der </w:t>
      </w:r>
      <w:proofErr w:type="spellStart"/>
      <w:r w:rsidRPr="008E6AB6">
        <w:rPr>
          <w:rFonts w:cstheme="minorHAnsi"/>
          <w:sz w:val="24"/>
          <w:szCs w:val="24"/>
        </w:rPr>
        <w:t>InnoDom</w:t>
      </w:r>
      <w:proofErr w:type="spellEnd"/>
      <w:r w:rsidRPr="008E6AB6">
        <w:rPr>
          <w:rFonts w:cstheme="minorHAnsi"/>
          <w:sz w:val="24"/>
          <w:szCs w:val="24"/>
        </w:rPr>
        <w:t xml:space="preserve"> Cologne ist ein 5-geschossige</w:t>
      </w:r>
      <w:r>
        <w:rPr>
          <w:rFonts w:cstheme="minorHAnsi"/>
          <w:sz w:val="24"/>
          <w:szCs w:val="24"/>
        </w:rPr>
        <w:t>s</w:t>
      </w:r>
      <w:r w:rsidRPr="008E6A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Gebäude</w:t>
      </w:r>
      <w:r w:rsidRPr="008E6AB6">
        <w:rPr>
          <w:rFonts w:cstheme="minorHAnsi"/>
          <w:sz w:val="24"/>
          <w:szCs w:val="24"/>
        </w:rPr>
        <w:t>, d</w:t>
      </w:r>
      <w:r>
        <w:rPr>
          <w:rFonts w:cstheme="minorHAnsi"/>
          <w:sz w:val="24"/>
          <w:szCs w:val="24"/>
        </w:rPr>
        <w:t>as</w:t>
      </w:r>
      <w:r w:rsidRPr="008E6A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studierenden </w:t>
      </w:r>
      <w:r w:rsidRPr="008E6AB6">
        <w:rPr>
          <w:rFonts w:cstheme="minorHAnsi"/>
          <w:sz w:val="24"/>
          <w:szCs w:val="24"/>
        </w:rPr>
        <w:t>Gründe</w:t>
      </w:r>
      <w:r w:rsidR="00BA44B5">
        <w:rPr>
          <w:rFonts w:cstheme="minorHAnsi"/>
          <w:sz w:val="24"/>
          <w:szCs w:val="24"/>
        </w:rPr>
        <w:t>nden</w:t>
      </w:r>
      <w:r w:rsidRPr="008E6AB6">
        <w:rPr>
          <w:rFonts w:cstheme="minorHAnsi"/>
          <w:sz w:val="24"/>
          <w:szCs w:val="24"/>
        </w:rPr>
        <w:t xml:space="preserve"> </w:t>
      </w:r>
      <w:r w:rsidR="00BA44B5">
        <w:rPr>
          <w:rFonts w:cstheme="minorHAnsi"/>
          <w:sz w:val="24"/>
          <w:szCs w:val="24"/>
        </w:rPr>
        <w:t>sowie</w:t>
      </w:r>
      <w:r>
        <w:rPr>
          <w:rFonts w:cstheme="minorHAnsi"/>
          <w:sz w:val="24"/>
          <w:szCs w:val="24"/>
        </w:rPr>
        <w:t xml:space="preserve"> gründungsnahen Dienstleisterinnen </w:t>
      </w:r>
      <w:r w:rsidR="00BA44B5">
        <w:rPr>
          <w:rFonts w:cstheme="minorHAnsi"/>
          <w:sz w:val="24"/>
          <w:szCs w:val="24"/>
        </w:rPr>
        <w:t xml:space="preserve">und Dienstleistern </w:t>
      </w:r>
      <w:r>
        <w:rPr>
          <w:rFonts w:cstheme="minorHAnsi"/>
          <w:sz w:val="24"/>
          <w:szCs w:val="24"/>
        </w:rPr>
        <w:t xml:space="preserve">in einer Atmosphäre zwischen Denkfabrik und </w:t>
      </w:r>
      <w:r w:rsidR="00C80F3F">
        <w:rPr>
          <w:rFonts w:cstheme="minorHAnsi"/>
          <w:sz w:val="24"/>
          <w:szCs w:val="24"/>
        </w:rPr>
        <w:t xml:space="preserve">Werkstatt 164 Coworking-Plätze bietet. </w:t>
      </w:r>
      <w:r w:rsidRPr="008E6AB6">
        <w:rPr>
          <w:rFonts w:cstheme="minorHAnsi"/>
          <w:sz w:val="24"/>
          <w:szCs w:val="24"/>
        </w:rPr>
        <w:t>„</w:t>
      </w:r>
      <w:r w:rsidR="00C80F3F">
        <w:rPr>
          <w:rFonts w:cstheme="minorHAnsi"/>
          <w:sz w:val="24"/>
          <w:szCs w:val="24"/>
        </w:rPr>
        <w:t xml:space="preserve">Besondere Highlights sind die </w:t>
      </w:r>
      <w:r w:rsidRPr="008E6AB6">
        <w:rPr>
          <w:rFonts w:cstheme="minorHAnsi"/>
          <w:sz w:val="24"/>
          <w:szCs w:val="24"/>
        </w:rPr>
        <w:t>zwei geschossübergreifende</w:t>
      </w:r>
      <w:r w:rsidR="00C80F3F">
        <w:rPr>
          <w:rFonts w:cstheme="minorHAnsi"/>
          <w:sz w:val="24"/>
          <w:szCs w:val="24"/>
        </w:rPr>
        <w:t>n Aufenthalts- und Veranstaltungsräume, die</w:t>
      </w:r>
      <w:r w:rsidRPr="008E6AB6">
        <w:rPr>
          <w:rFonts w:cstheme="minorHAnsi"/>
          <w:sz w:val="24"/>
          <w:szCs w:val="24"/>
        </w:rPr>
        <w:t xml:space="preserve"> drei verschiedene</w:t>
      </w:r>
      <w:r w:rsidR="00C80F3F">
        <w:rPr>
          <w:rFonts w:cstheme="minorHAnsi"/>
          <w:sz w:val="24"/>
          <w:szCs w:val="24"/>
        </w:rPr>
        <w:t>n</w:t>
      </w:r>
      <w:r w:rsidRPr="008E6AB6">
        <w:rPr>
          <w:rFonts w:cstheme="minorHAnsi"/>
          <w:sz w:val="24"/>
          <w:szCs w:val="24"/>
        </w:rPr>
        <w:t xml:space="preserve"> Dachterrassen </w:t>
      </w:r>
      <w:r w:rsidR="00C80F3F">
        <w:rPr>
          <w:rFonts w:cstheme="minorHAnsi"/>
          <w:sz w:val="24"/>
          <w:szCs w:val="24"/>
        </w:rPr>
        <w:t>und</w:t>
      </w:r>
      <w:r w:rsidRPr="008E6AB6">
        <w:rPr>
          <w:rFonts w:cstheme="minorHAnsi"/>
          <w:sz w:val="24"/>
          <w:szCs w:val="24"/>
        </w:rPr>
        <w:t xml:space="preserve"> die</w:t>
      </w:r>
      <w:r w:rsidR="00C80F3F">
        <w:rPr>
          <w:rFonts w:cstheme="minorHAnsi"/>
          <w:sz w:val="24"/>
          <w:szCs w:val="24"/>
        </w:rPr>
        <w:t xml:space="preserve"> hauseigene</w:t>
      </w:r>
      <w:r w:rsidRPr="008E6AB6">
        <w:rPr>
          <w:rFonts w:cstheme="minorHAnsi"/>
          <w:sz w:val="24"/>
          <w:szCs w:val="24"/>
        </w:rPr>
        <w:t xml:space="preserve"> Cafeteria „Gateway“, </w:t>
      </w:r>
      <w:r w:rsidR="00C80F3F">
        <w:rPr>
          <w:rFonts w:cstheme="minorHAnsi"/>
          <w:sz w:val="24"/>
          <w:szCs w:val="24"/>
        </w:rPr>
        <w:t>h</w:t>
      </w:r>
      <w:r w:rsidR="00BA44B5">
        <w:rPr>
          <w:rFonts w:cstheme="minorHAnsi"/>
          <w:sz w:val="24"/>
          <w:szCs w:val="24"/>
        </w:rPr>
        <w:t>ob</w:t>
      </w:r>
      <w:r w:rsidRPr="008E6AB6">
        <w:rPr>
          <w:rFonts w:cstheme="minorHAnsi"/>
          <w:sz w:val="24"/>
          <w:szCs w:val="24"/>
        </w:rPr>
        <w:t xml:space="preserve"> Beate Lippelt</w:t>
      </w:r>
      <w:r w:rsidR="00C80F3F">
        <w:rPr>
          <w:rFonts w:cstheme="minorHAnsi"/>
          <w:sz w:val="24"/>
          <w:szCs w:val="24"/>
        </w:rPr>
        <w:t xml:space="preserve"> hervor.</w:t>
      </w:r>
      <w:r w:rsidRPr="008E6AB6">
        <w:rPr>
          <w:rFonts w:cstheme="minorHAnsi"/>
          <w:sz w:val="24"/>
          <w:szCs w:val="24"/>
        </w:rPr>
        <w:t xml:space="preserve"> </w:t>
      </w:r>
      <w:r w:rsidR="00C80F3F">
        <w:rPr>
          <w:rFonts w:cstheme="minorHAnsi"/>
          <w:sz w:val="24"/>
          <w:szCs w:val="24"/>
        </w:rPr>
        <w:t xml:space="preserve">Sie ist </w:t>
      </w:r>
      <w:r w:rsidRPr="008E6AB6">
        <w:rPr>
          <w:rFonts w:cstheme="minorHAnsi"/>
          <w:sz w:val="24"/>
          <w:szCs w:val="24"/>
        </w:rPr>
        <w:t>Geschäftsführerin der Kölner Universitätsstiftung.</w:t>
      </w:r>
      <w:r w:rsidR="00C80F3F">
        <w:rPr>
          <w:rFonts w:cstheme="minorHAnsi"/>
          <w:sz w:val="24"/>
          <w:szCs w:val="24"/>
        </w:rPr>
        <w:t xml:space="preserve"> </w:t>
      </w:r>
      <w:r w:rsidR="00C80F3F" w:rsidRPr="00C80F3F">
        <w:rPr>
          <w:rFonts w:cstheme="minorHAnsi"/>
          <w:sz w:val="24"/>
          <w:szCs w:val="24"/>
        </w:rPr>
        <w:t xml:space="preserve">Die Ideen für die außergewöhnlichen Räume entstanden in partizipativen Workshops von Generalplaner </w:t>
      </w:r>
      <w:proofErr w:type="spellStart"/>
      <w:r w:rsidR="00C80F3F" w:rsidRPr="00C80F3F">
        <w:rPr>
          <w:rFonts w:cstheme="minorHAnsi"/>
          <w:sz w:val="24"/>
          <w:szCs w:val="24"/>
        </w:rPr>
        <w:t>medfacilities</w:t>
      </w:r>
      <w:proofErr w:type="spellEnd"/>
      <w:r w:rsidR="00C80F3F" w:rsidRPr="00C80F3F">
        <w:rPr>
          <w:rFonts w:cstheme="minorHAnsi"/>
          <w:sz w:val="24"/>
          <w:szCs w:val="24"/>
        </w:rPr>
        <w:t xml:space="preserve"> GmbH und </w:t>
      </w:r>
      <w:proofErr w:type="spellStart"/>
      <w:r w:rsidR="00C80F3F" w:rsidRPr="00C80F3F">
        <w:rPr>
          <w:rFonts w:cstheme="minorHAnsi"/>
          <w:sz w:val="24"/>
          <w:szCs w:val="24"/>
        </w:rPr>
        <w:t>kadawittfeldarchitektur</w:t>
      </w:r>
      <w:proofErr w:type="spellEnd"/>
      <w:r w:rsidR="00C80F3F" w:rsidRPr="00C80F3F">
        <w:rPr>
          <w:rFonts w:cstheme="minorHAnsi"/>
          <w:sz w:val="24"/>
          <w:szCs w:val="24"/>
        </w:rPr>
        <w:t>, Aachen, mit studierenden Gründe</w:t>
      </w:r>
      <w:r w:rsidR="00BA44B5">
        <w:rPr>
          <w:rFonts w:cstheme="minorHAnsi"/>
          <w:sz w:val="24"/>
          <w:szCs w:val="24"/>
        </w:rPr>
        <w:t>nden</w:t>
      </w:r>
      <w:r w:rsidR="00C80F3F" w:rsidRPr="00C80F3F">
        <w:rPr>
          <w:rFonts w:cstheme="minorHAnsi"/>
          <w:sz w:val="24"/>
          <w:szCs w:val="24"/>
        </w:rPr>
        <w:t xml:space="preserve"> und Mitarbeitenden des Gateway ESC.</w:t>
      </w:r>
      <w:r w:rsidR="00C80F3F">
        <w:rPr>
          <w:rFonts w:cstheme="minorHAnsi"/>
          <w:sz w:val="24"/>
          <w:szCs w:val="24"/>
        </w:rPr>
        <w:t xml:space="preserve"> </w:t>
      </w:r>
    </w:p>
    <w:p w14:paraId="1BC880B1" w14:textId="77777777" w:rsidR="00C80F3F" w:rsidRDefault="00C80F3F" w:rsidP="008E6AB6">
      <w:pPr>
        <w:spacing w:after="0" w:line="360" w:lineRule="auto"/>
        <w:rPr>
          <w:rFonts w:cstheme="minorHAnsi"/>
          <w:sz w:val="24"/>
          <w:szCs w:val="24"/>
        </w:rPr>
      </w:pPr>
    </w:p>
    <w:p w14:paraId="75FDC53D" w14:textId="28F472BD" w:rsidR="008E6AB6" w:rsidRDefault="00D65836" w:rsidP="000C3C2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Dr. </w:t>
      </w:r>
      <w:r w:rsidR="00C80F3F" w:rsidRPr="00C80F3F">
        <w:rPr>
          <w:rFonts w:cstheme="minorHAnsi"/>
          <w:sz w:val="24"/>
          <w:szCs w:val="24"/>
        </w:rPr>
        <w:t xml:space="preserve">Rainer </w:t>
      </w:r>
      <w:proofErr w:type="spellStart"/>
      <w:r w:rsidR="00C80F3F" w:rsidRPr="00C80F3F">
        <w:rPr>
          <w:rFonts w:cstheme="minorHAnsi"/>
          <w:sz w:val="24"/>
          <w:szCs w:val="24"/>
        </w:rPr>
        <w:t>Minz</w:t>
      </w:r>
      <w:proofErr w:type="spellEnd"/>
      <w:r w:rsidR="00C80F3F" w:rsidRPr="00C80F3F">
        <w:rPr>
          <w:rFonts w:cstheme="minorHAnsi"/>
          <w:sz w:val="24"/>
          <w:szCs w:val="24"/>
        </w:rPr>
        <w:t xml:space="preserve">, Bevollmächtigter des Rektors der Universität zu Köln für </w:t>
      </w:r>
      <w:proofErr w:type="spellStart"/>
      <w:r w:rsidR="00C80F3F" w:rsidRPr="00C80F3F">
        <w:rPr>
          <w:rFonts w:cstheme="minorHAnsi"/>
          <w:sz w:val="24"/>
          <w:szCs w:val="24"/>
        </w:rPr>
        <w:t>Alumniarbeit</w:t>
      </w:r>
      <w:proofErr w:type="spellEnd"/>
      <w:r w:rsidR="00C80F3F" w:rsidRPr="00C80F3F">
        <w:rPr>
          <w:rFonts w:cstheme="minorHAnsi"/>
          <w:sz w:val="24"/>
          <w:szCs w:val="24"/>
        </w:rPr>
        <w:t>, Fundraising und Transfer</w:t>
      </w:r>
      <w:r w:rsidR="00C80F3F">
        <w:rPr>
          <w:rFonts w:cstheme="minorHAnsi"/>
          <w:sz w:val="24"/>
          <w:szCs w:val="24"/>
        </w:rPr>
        <w:t xml:space="preserve">: </w:t>
      </w:r>
      <w:r w:rsidR="00C80F3F" w:rsidRPr="00C80F3F">
        <w:rPr>
          <w:rFonts w:cstheme="minorHAnsi"/>
          <w:sz w:val="24"/>
          <w:szCs w:val="24"/>
        </w:rPr>
        <w:t xml:space="preserve">„Dank der großzügigen Unterstützung weniger Alumni konnte die Kölner Universitätsstiftung den </w:t>
      </w:r>
      <w:proofErr w:type="spellStart"/>
      <w:r w:rsidR="00C80F3F" w:rsidRPr="00C80F3F">
        <w:rPr>
          <w:rFonts w:cstheme="minorHAnsi"/>
          <w:sz w:val="24"/>
          <w:szCs w:val="24"/>
        </w:rPr>
        <w:t>InnoDom</w:t>
      </w:r>
      <w:proofErr w:type="spellEnd"/>
      <w:r w:rsidR="00C80F3F" w:rsidRPr="00C80F3F">
        <w:rPr>
          <w:rFonts w:cstheme="minorHAnsi"/>
          <w:sz w:val="24"/>
          <w:szCs w:val="24"/>
        </w:rPr>
        <w:t xml:space="preserve"> Cologne im gesetzten Zeit- und Kostenrahmen errichten. </w:t>
      </w:r>
      <w:r w:rsidR="00426978">
        <w:rPr>
          <w:rFonts w:cstheme="minorHAnsi"/>
          <w:sz w:val="24"/>
          <w:szCs w:val="24"/>
        </w:rPr>
        <w:t>Mit diesem</w:t>
      </w:r>
      <w:r w:rsidR="00C80F3F" w:rsidRPr="00C80F3F">
        <w:rPr>
          <w:rFonts w:cstheme="minorHAnsi"/>
          <w:sz w:val="24"/>
          <w:szCs w:val="24"/>
        </w:rPr>
        <w:t xml:space="preserve"> einzigartige</w:t>
      </w:r>
      <w:r w:rsidR="00426978">
        <w:rPr>
          <w:rFonts w:cstheme="minorHAnsi"/>
          <w:sz w:val="24"/>
          <w:szCs w:val="24"/>
        </w:rPr>
        <w:t>n</w:t>
      </w:r>
      <w:r w:rsidR="00C80F3F" w:rsidRPr="00C80F3F">
        <w:rPr>
          <w:rFonts w:cstheme="minorHAnsi"/>
          <w:sz w:val="24"/>
          <w:szCs w:val="24"/>
        </w:rPr>
        <w:t>, moderne</w:t>
      </w:r>
      <w:r w:rsidR="00426978">
        <w:rPr>
          <w:rFonts w:cstheme="minorHAnsi"/>
          <w:sz w:val="24"/>
          <w:szCs w:val="24"/>
        </w:rPr>
        <w:t>n</w:t>
      </w:r>
      <w:r w:rsidR="00C80F3F" w:rsidRPr="00C80F3F">
        <w:rPr>
          <w:rFonts w:cstheme="minorHAnsi"/>
          <w:sz w:val="24"/>
          <w:szCs w:val="24"/>
        </w:rPr>
        <w:t xml:space="preserve"> und offene</w:t>
      </w:r>
      <w:r w:rsidR="00426978">
        <w:rPr>
          <w:rFonts w:cstheme="minorHAnsi"/>
          <w:sz w:val="24"/>
          <w:szCs w:val="24"/>
        </w:rPr>
        <w:t>n</w:t>
      </w:r>
      <w:r w:rsidR="00C80F3F" w:rsidRPr="00C80F3F">
        <w:rPr>
          <w:rFonts w:cstheme="minorHAnsi"/>
          <w:sz w:val="24"/>
          <w:szCs w:val="24"/>
        </w:rPr>
        <w:t xml:space="preserve"> Gründungs- und Innovationszentrum wird Köln seine Position </w:t>
      </w:r>
      <w:r w:rsidR="00426978">
        <w:rPr>
          <w:rFonts w:cstheme="minorHAnsi"/>
          <w:sz w:val="24"/>
          <w:szCs w:val="24"/>
        </w:rPr>
        <w:t>i</w:t>
      </w:r>
      <w:r w:rsidR="00C80F3F" w:rsidRPr="00C80F3F">
        <w:rPr>
          <w:rFonts w:cstheme="minorHAnsi"/>
          <w:sz w:val="24"/>
          <w:szCs w:val="24"/>
        </w:rPr>
        <w:t>n der Spitze der deutschen Startup-Metropolen weiter ausbauen.“</w:t>
      </w:r>
    </w:p>
    <w:p w14:paraId="2384A52E" w14:textId="77777777" w:rsidR="00C80F3F" w:rsidRDefault="00C80F3F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32C19E78" w14:textId="77777777" w:rsidR="008E6AB6" w:rsidRPr="008E6AB6" w:rsidRDefault="008E6AB6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E6AB6">
        <w:rPr>
          <w:rFonts w:cstheme="minorHAnsi"/>
          <w:b/>
          <w:bCs/>
          <w:sz w:val="24"/>
          <w:szCs w:val="24"/>
        </w:rPr>
        <w:t>Start-ups präsentieren sich</w:t>
      </w:r>
    </w:p>
    <w:p w14:paraId="48E92361" w14:textId="7881CADA" w:rsidR="000C3C24" w:rsidRPr="008E6AB6" w:rsidRDefault="000C3C24" w:rsidP="004B297B">
      <w:pPr>
        <w:spacing w:after="0" w:line="360" w:lineRule="auto"/>
        <w:rPr>
          <w:rFonts w:cstheme="minorHAnsi"/>
          <w:sz w:val="24"/>
          <w:szCs w:val="24"/>
        </w:rPr>
      </w:pPr>
      <w:r w:rsidRPr="008E6AB6">
        <w:rPr>
          <w:rFonts w:cstheme="minorHAnsi"/>
          <w:sz w:val="24"/>
          <w:szCs w:val="24"/>
        </w:rPr>
        <w:t xml:space="preserve">Auch einige Start-ups präsentierten sich bei </w:t>
      </w:r>
      <w:r w:rsidR="00537A8B" w:rsidRPr="008E6AB6">
        <w:rPr>
          <w:rFonts w:cstheme="minorHAnsi"/>
          <w:sz w:val="24"/>
          <w:szCs w:val="24"/>
        </w:rPr>
        <w:t>der Eröffnungsfeier:</w:t>
      </w:r>
      <w:r w:rsidRPr="008E6AB6">
        <w:rPr>
          <w:rFonts w:cstheme="minorHAnsi"/>
          <w:sz w:val="24"/>
          <w:szCs w:val="24"/>
        </w:rPr>
        <w:t xml:space="preserve"> </w:t>
      </w:r>
      <w:proofErr w:type="spellStart"/>
      <w:r w:rsidR="002A13EE" w:rsidRPr="008E6AB6">
        <w:rPr>
          <w:rFonts w:cstheme="minorHAnsi"/>
          <w:sz w:val="24"/>
          <w:szCs w:val="24"/>
        </w:rPr>
        <w:t>Detechgene</w:t>
      </w:r>
      <w:proofErr w:type="spellEnd"/>
      <w:r w:rsidR="002A13EE" w:rsidRPr="008E6AB6">
        <w:rPr>
          <w:rFonts w:cstheme="minorHAnsi"/>
          <w:sz w:val="24"/>
          <w:szCs w:val="24"/>
        </w:rPr>
        <w:t xml:space="preserve"> entwickelt Schnelltests in PCR-Qualität zur Detektion von Krankheitserregern. The </w:t>
      </w:r>
      <w:proofErr w:type="spellStart"/>
      <w:r w:rsidR="002A13EE" w:rsidRPr="008E6AB6">
        <w:rPr>
          <w:rFonts w:cstheme="minorHAnsi"/>
          <w:sz w:val="24"/>
          <w:szCs w:val="24"/>
        </w:rPr>
        <w:t>Oater</w:t>
      </w:r>
      <w:proofErr w:type="spellEnd"/>
      <w:r w:rsidR="002A13EE" w:rsidRPr="008E6AB6">
        <w:rPr>
          <w:rFonts w:cstheme="minorHAnsi"/>
          <w:sz w:val="24"/>
          <w:szCs w:val="24"/>
        </w:rPr>
        <w:t xml:space="preserve"> bietet eine Gastro-Maschine für die Vor-Ort-Produktion von frischer Hafermilch an. </w:t>
      </w:r>
      <w:proofErr w:type="spellStart"/>
      <w:r w:rsidR="002A13EE" w:rsidRPr="008E6AB6">
        <w:rPr>
          <w:rFonts w:cstheme="minorHAnsi"/>
          <w:sz w:val="24"/>
          <w:szCs w:val="24"/>
        </w:rPr>
        <w:t>Groof</w:t>
      </w:r>
      <w:proofErr w:type="spellEnd"/>
      <w:r w:rsidR="002A13EE" w:rsidRPr="008E6AB6">
        <w:rPr>
          <w:rFonts w:cstheme="minorHAnsi"/>
          <w:sz w:val="24"/>
          <w:szCs w:val="24"/>
        </w:rPr>
        <w:t xml:space="preserve"> hat eine Online-Plattform zur Förderung von Dachbegrünungen erstellt. </w:t>
      </w:r>
      <w:proofErr w:type="spellStart"/>
      <w:r w:rsidR="002A13EE" w:rsidRPr="008E6AB6">
        <w:rPr>
          <w:rFonts w:cstheme="minorHAnsi"/>
          <w:sz w:val="24"/>
          <w:szCs w:val="24"/>
        </w:rPr>
        <w:t>Paged</w:t>
      </w:r>
      <w:proofErr w:type="spellEnd"/>
      <w:r w:rsidR="002A13EE" w:rsidRPr="008E6AB6">
        <w:rPr>
          <w:rFonts w:cstheme="minorHAnsi"/>
          <w:sz w:val="24"/>
          <w:szCs w:val="24"/>
        </w:rPr>
        <w:t xml:space="preserve"> </w:t>
      </w:r>
      <w:r w:rsidR="008E6AB6" w:rsidRPr="008E6AB6">
        <w:rPr>
          <w:rFonts w:cstheme="minorHAnsi"/>
          <w:sz w:val="24"/>
          <w:szCs w:val="24"/>
        </w:rPr>
        <w:t xml:space="preserve">bietet mit einer einfach zu bedienenden Benutzeroberfläche und KI eine individuelle Anpassung textlastiger Webseiten </w:t>
      </w:r>
      <w:r w:rsidR="002A13EE" w:rsidRPr="008E6AB6">
        <w:rPr>
          <w:rFonts w:cstheme="minorHAnsi"/>
          <w:sz w:val="24"/>
          <w:szCs w:val="24"/>
        </w:rPr>
        <w:t xml:space="preserve">für </w:t>
      </w:r>
      <w:r w:rsidR="008E6AB6" w:rsidRPr="008E6AB6">
        <w:rPr>
          <w:rFonts w:cstheme="minorHAnsi"/>
          <w:sz w:val="24"/>
          <w:szCs w:val="24"/>
        </w:rPr>
        <w:t xml:space="preserve">die </w:t>
      </w:r>
      <w:r w:rsidR="002A13EE" w:rsidRPr="008E6AB6">
        <w:rPr>
          <w:rFonts w:cstheme="minorHAnsi"/>
          <w:sz w:val="24"/>
          <w:szCs w:val="24"/>
        </w:rPr>
        <w:t>Inklusion visuell beeinträchtig</w:t>
      </w:r>
      <w:r w:rsidR="008E6AB6" w:rsidRPr="008E6AB6">
        <w:rPr>
          <w:rFonts w:cstheme="minorHAnsi"/>
          <w:sz w:val="24"/>
          <w:szCs w:val="24"/>
        </w:rPr>
        <w:t>t</w:t>
      </w:r>
      <w:r w:rsidR="002A13EE" w:rsidRPr="008E6AB6">
        <w:rPr>
          <w:rFonts w:cstheme="minorHAnsi"/>
          <w:sz w:val="24"/>
          <w:szCs w:val="24"/>
        </w:rPr>
        <w:t>e</w:t>
      </w:r>
      <w:r w:rsidR="008E6AB6" w:rsidRPr="008E6AB6">
        <w:rPr>
          <w:rFonts w:cstheme="minorHAnsi"/>
          <w:sz w:val="24"/>
          <w:szCs w:val="24"/>
        </w:rPr>
        <w:t>r</w:t>
      </w:r>
      <w:r w:rsidR="002A13EE" w:rsidRPr="008E6AB6">
        <w:rPr>
          <w:rFonts w:cstheme="minorHAnsi"/>
          <w:sz w:val="24"/>
          <w:szCs w:val="24"/>
        </w:rPr>
        <w:t xml:space="preserve"> Menschen</w:t>
      </w:r>
      <w:r w:rsidR="008E6AB6" w:rsidRPr="008E6AB6">
        <w:rPr>
          <w:rFonts w:cstheme="minorHAnsi"/>
          <w:sz w:val="24"/>
          <w:szCs w:val="24"/>
        </w:rPr>
        <w:t xml:space="preserve"> im Internet</w:t>
      </w:r>
      <w:r w:rsidR="002A13EE" w:rsidRPr="008E6AB6">
        <w:rPr>
          <w:rFonts w:cstheme="minorHAnsi"/>
          <w:sz w:val="24"/>
          <w:szCs w:val="24"/>
        </w:rPr>
        <w:t>.</w:t>
      </w:r>
      <w:r w:rsidR="008E6AB6" w:rsidRPr="008E6AB6">
        <w:rPr>
          <w:rFonts w:cstheme="minorHAnsi"/>
          <w:sz w:val="24"/>
          <w:szCs w:val="24"/>
        </w:rPr>
        <w:t xml:space="preserve"> </w:t>
      </w:r>
      <w:r w:rsidR="002A13EE" w:rsidRPr="008E6AB6">
        <w:rPr>
          <w:rFonts w:cstheme="minorHAnsi"/>
          <w:sz w:val="24"/>
          <w:szCs w:val="24"/>
        </w:rPr>
        <w:t xml:space="preserve">Oh Circle </w:t>
      </w:r>
      <w:r w:rsidR="008E6AB6" w:rsidRPr="008E6AB6">
        <w:rPr>
          <w:rFonts w:cstheme="minorHAnsi"/>
          <w:sz w:val="24"/>
          <w:szCs w:val="24"/>
        </w:rPr>
        <w:t>ist auf die Entwicklung</w:t>
      </w:r>
      <w:r w:rsidR="002A13EE" w:rsidRPr="008E6AB6">
        <w:rPr>
          <w:rFonts w:cstheme="minorHAnsi"/>
          <w:sz w:val="24"/>
          <w:szCs w:val="24"/>
        </w:rPr>
        <w:t xml:space="preserve"> </w:t>
      </w:r>
      <w:r w:rsidR="008E6AB6" w:rsidRPr="008E6AB6">
        <w:rPr>
          <w:rFonts w:cstheme="minorHAnsi"/>
          <w:sz w:val="24"/>
          <w:szCs w:val="24"/>
        </w:rPr>
        <w:t>w</w:t>
      </w:r>
      <w:r w:rsidR="002A13EE" w:rsidRPr="008E6AB6">
        <w:rPr>
          <w:rFonts w:cstheme="minorHAnsi"/>
          <w:sz w:val="24"/>
          <w:szCs w:val="24"/>
        </w:rPr>
        <w:t>iederverwendbare</w:t>
      </w:r>
      <w:r w:rsidR="00BA4203">
        <w:rPr>
          <w:rFonts w:cstheme="minorHAnsi"/>
          <w:sz w:val="24"/>
          <w:szCs w:val="24"/>
        </w:rPr>
        <w:t>r</w:t>
      </w:r>
      <w:r w:rsidR="002A13EE" w:rsidRPr="008E6AB6">
        <w:rPr>
          <w:rFonts w:cstheme="minorHAnsi"/>
          <w:sz w:val="24"/>
          <w:szCs w:val="24"/>
        </w:rPr>
        <w:t xml:space="preserve"> Menstruationsprodukte</w:t>
      </w:r>
      <w:r w:rsidR="008E6AB6" w:rsidRPr="008E6AB6">
        <w:rPr>
          <w:rFonts w:cstheme="minorHAnsi"/>
          <w:sz w:val="24"/>
          <w:szCs w:val="24"/>
        </w:rPr>
        <w:t xml:space="preserve"> spezialisiert.</w:t>
      </w:r>
      <w:r w:rsidR="004B297B">
        <w:rPr>
          <w:rFonts w:cstheme="minorHAnsi"/>
          <w:sz w:val="24"/>
          <w:szCs w:val="24"/>
        </w:rPr>
        <w:t xml:space="preserve"> </w:t>
      </w:r>
      <w:r w:rsidR="004B297B" w:rsidRPr="004B297B">
        <w:rPr>
          <w:rFonts w:cstheme="minorHAnsi"/>
          <w:sz w:val="24"/>
          <w:szCs w:val="24"/>
        </w:rPr>
        <w:t>Werdetnachbarn</w:t>
      </w:r>
      <w:r w:rsidR="004B297B">
        <w:rPr>
          <w:rFonts w:cstheme="minorHAnsi"/>
          <w:sz w:val="24"/>
          <w:szCs w:val="24"/>
        </w:rPr>
        <w:t xml:space="preserve">.de bietet eine </w:t>
      </w:r>
      <w:r w:rsidR="004B297B" w:rsidRPr="004B297B">
        <w:rPr>
          <w:rFonts w:cstheme="minorHAnsi"/>
          <w:sz w:val="24"/>
          <w:szCs w:val="24"/>
        </w:rPr>
        <w:t>Online-Plattform, auf der sich Menschen zu Bau- und Kaufgemeinschaften für Häuser und Wohnungen zusammenfinden können</w:t>
      </w:r>
      <w:r w:rsidR="004B297B">
        <w:rPr>
          <w:rFonts w:cstheme="minorHAnsi"/>
          <w:sz w:val="24"/>
          <w:szCs w:val="24"/>
        </w:rPr>
        <w:t>.</w:t>
      </w:r>
    </w:p>
    <w:p w14:paraId="32FF2C83" w14:textId="77777777" w:rsidR="000C3C24" w:rsidRDefault="000C3C24" w:rsidP="000C3C24">
      <w:pPr>
        <w:spacing w:after="0" w:line="360" w:lineRule="auto"/>
        <w:rPr>
          <w:rFonts w:cstheme="minorHAnsi"/>
          <w:sz w:val="24"/>
          <w:szCs w:val="24"/>
        </w:rPr>
      </w:pPr>
    </w:p>
    <w:p w14:paraId="5243142D" w14:textId="141098BC" w:rsidR="00D74081" w:rsidRPr="00A237ED" w:rsidRDefault="00A237ED">
      <w:pPr>
        <w:rPr>
          <w:rFonts w:cstheme="minorHAnsi"/>
          <w:sz w:val="24"/>
          <w:szCs w:val="24"/>
        </w:rPr>
      </w:pPr>
      <w:r w:rsidRPr="00A237ED">
        <w:rPr>
          <w:rFonts w:cstheme="minorHAnsi"/>
          <w:sz w:val="24"/>
          <w:szCs w:val="24"/>
        </w:rPr>
        <w:t xml:space="preserve">Weitere Informationen zum Gebäude finden Sie unter </w:t>
      </w:r>
      <w:hyperlink r:id="rId7" w:history="1">
        <w:r w:rsidRPr="00A237ED">
          <w:rPr>
            <w:rStyle w:val="Hyperlink"/>
            <w:rFonts w:cstheme="minorHAnsi"/>
            <w:sz w:val="24"/>
            <w:szCs w:val="24"/>
          </w:rPr>
          <w:t>www.innodom-cologne.de</w:t>
        </w:r>
      </w:hyperlink>
      <w:r w:rsidRPr="00A237ED">
        <w:rPr>
          <w:rFonts w:cstheme="minorHAnsi"/>
          <w:sz w:val="24"/>
          <w:szCs w:val="24"/>
        </w:rPr>
        <w:t>.</w:t>
      </w:r>
      <w:r w:rsidR="00D74081" w:rsidRPr="00A237ED">
        <w:rPr>
          <w:rFonts w:cstheme="minorHAnsi"/>
          <w:sz w:val="24"/>
          <w:szCs w:val="24"/>
        </w:rPr>
        <w:br w:type="page"/>
      </w:r>
    </w:p>
    <w:p w14:paraId="713F78DB" w14:textId="3C7E3EFC" w:rsidR="00D74081" w:rsidRPr="00D74081" w:rsidRDefault="000C3C24" w:rsidP="000C3C24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D74081">
        <w:rPr>
          <w:rFonts w:cstheme="minorHAnsi"/>
          <w:b/>
          <w:bCs/>
          <w:sz w:val="24"/>
          <w:szCs w:val="24"/>
          <w:u w:val="single"/>
        </w:rPr>
        <w:lastRenderedPageBreak/>
        <w:t>Bildmaterial</w:t>
      </w:r>
    </w:p>
    <w:p w14:paraId="4DFC30CA" w14:textId="49214B0C" w:rsidR="000C3C24" w:rsidRDefault="00D74081" w:rsidP="000C3C24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D74081">
        <w:rPr>
          <w:rFonts w:cstheme="minorHAnsi"/>
          <w:sz w:val="24"/>
          <w:szCs w:val="24"/>
        </w:rPr>
        <w:t xml:space="preserve">Druckfähiges Bildmaterial </w:t>
      </w:r>
      <w:r>
        <w:rPr>
          <w:rFonts w:cstheme="minorHAnsi"/>
          <w:sz w:val="24"/>
          <w:szCs w:val="24"/>
        </w:rPr>
        <w:t>stellen wir</w:t>
      </w:r>
      <w:r w:rsidRPr="00D740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 </w:t>
      </w:r>
      <w:r w:rsidRPr="00D74081">
        <w:rPr>
          <w:rFonts w:cstheme="minorHAnsi"/>
          <w:sz w:val="24"/>
          <w:szCs w:val="24"/>
        </w:rPr>
        <w:t>Tag der Veranstaltung ab ca. 14 Uhr auf unserer Website</w:t>
      </w:r>
      <w:r>
        <w:rPr>
          <w:rFonts w:cstheme="minorHAnsi"/>
          <w:sz w:val="24"/>
          <w:szCs w:val="24"/>
        </w:rPr>
        <w:t xml:space="preserve"> bereit</w:t>
      </w:r>
      <w:r w:rsidRPr="00D74081">
        <w:rPr>
          <w:rFonts w:cstheme="minorHAnsi"/>
          <w:sz w:val="24"/>
          <w:szCs w:val="24"/>
        </w:rPr>
        <w:t xml:space="preserve">: </w:t>
      </w:r>
      <w:hyperlink r:id="rId8" w:history="1">
        <w:r w:rsidRPr="000332C8">
          <w:rPr>
            <w:rStyle w:val="Hyperlink"/>
            <w:rFonts w:cstheme="minorHAnsi"/>
            <w:sz w:val="24"/>
            <w:szCs w:val="24"/>
          </w:rPr>
          <w:t>https://www.stiftung-uni-koeln.de/service/presse/</w:t>
        </w:r>
      </w:hyperlink>
    </w:p>
    <w:p w14:paraId="0B27E0F5" w14:textId="77777777" w:rsidR="00D74081" w:rsidRPr="00D74081" w:rsidRDefault="00D74081" w:rsidP="000C3C24">
      <w:pPr>
        <w:spacing w:after="0" w:line="360" w:lineRule="auto"/>
        <w:rPr>
          <w:rFonts w:cstheme="minorHAnsi"/>
          <w:color w:val="FF0000"/>
          <w:sz w:val="24"/>
          <w:szCs w:val="24"/>
        </w:rPr>
      </w:pPr>
    </w:p>
    <w:p w14:paraId="5EE89584" w14:textId="77777777" w:rsidR="000C3C24" w:rsidRDefault="000C3C24" w:rsidP="000C3C24">
      <w:pPr>
        <w:spacing w:after="0" w:line="360" w:lineRule="auto"/>
        <w:rPr>
          <w:b/>
          <w:bCs/>
        </w:rPr>
      </w:pPr>
      <w:r w:rsidRPr="000222D9">
        <w:rPr>
          <w:b/>
          <w:bCs/>
        </w:rPr>
        <w:t>Die Kölner Universitätsstiftung</w:t>
      </w:r>
    </w:p>
    <w:p w14:paraId="1BBCC485" w14:textId="2F1A2041" w:rsidR="000C3C24" w:rsidRPr="00447561" w:rsidRDefault="000C3C24" w:rsidP="000C3C24">
      <w:pPr>
        <w:spacing w:after="0" w:line="360" w:lineRule="auto"/>
      </w:pPr>
      <w:r w:rsidRPr="00447561">
        <w:t xml:space="preserve">Wer nachhaltig Gutes tun </w:t>
      </w:r>
      <w:r>
        <w:t>möchte</w:t>
      </w:r>
      <w:r w:rsidRPr="00447561">
        <w:t xml:space="preserve">, will vor allem wissen: Wie kann mein Beitrag am meisten bewirken? Die 2019 gegründete Kölner Universitätsstiftung bündelt das bürgerschaftliche Engagement für die Universität zu Köln. </w:t>
      </w:r>
      <w:r>
        <w:t>Sie versteht sich als erste Anlaufstelle für S</w:t>
      </w:r>
      <w:r w:rsidRPr="00447561">
        <w:t>tifter</w:t>
      </w:r>
      <w:r w:rsidR="004B0EEC">
        <w:t>*</w:t>
      </w:r>
      <w:r w:rsidRPr="00447561">
        <w:t>in</w:t>
      </w:r>
      <w:r>
        <w:t>nen, Spender</w:t>
      </w:r>
      <w:r w:rsidR="00D730CA">
        <w:t>*innen</w:t>
      </w:r>
      <w:r>
        <w:t xml:space="preserve"> und Nachlassgebende.</w:t>
      </w:r>
      <w:r w:rsidRPr="00447561">
        <w:t xml:space="preserve"> Die Kölner Universitätsstiftung richtet </w:t>
      </w:r>
      <w:r>
        <w:t>den</w:t>
      </w:r>
      <w:r w:rsidRPr="00447561">
        <w:t xml:space="preserve"> Fokus </w:t>
      </w:r>
      <w:r>
        <w:t xml:space="preserve">ihrer Zuwendungen </w:t>
      </w:r>
      <w:r w:rsidRPr="00447561">
        <w:t xml:space="preserve">gezielt auf Bereiche, die zur Zukunftssicherung der Universität zu Köln einer dauerhaften Förderung bedürfen: die Spitzenforschung, den wissenschaftlichen Nachwuchs, den Wissenstransfer in die Gesellschaft, die internationale Vernetzung und die Stärkung der Region. </w:t>
      </w:r>
      <w:r>
        <w:t>Als erstes Leuchtturmprojekt realisiert</w:t>
      </w:r>
      <w:r w:rsidR="00D730CA">
        <w:t>e</w:t>
      </w:r>
      <w:r>
        <w:t xml:space="preserve"> die junge Stiftung den Bau </w:t>
      </w:r>
      <w:r w:rsidR="00D730CA">
        <w:t xml:space="preserve">des </w:t>
      </w:r>
      <w:r w:rsidRPr="00447561">
        <w:t>Innovations- und Gründungszentrums</w:t>
      </w:r>
      <w:r w:rsidR="004B0EEC">
        <w:t xml:space="preserve"> </w:t>
      </w:r>
      <w:proofErr w:type="spellStart"/>
      <w:r w:rsidR="004B0EEC">
        <w:t>InnoDom</w:t>
      </w:r>
      <w:proofErr w:type="spellEnd"/>
      <w:r w:rsidR="004B0EEC">
        <w:t xml:space="preserve"> Cologne</w:t>
      </w:r>
      <w:r w:rsidRPr="00447561">
        <w:t xml:space="preserve"> </w:t>
      </w:r>
      <w:r>
        <w:t xml:space="preserve">auf dem Campus der Universität zu Köln. </w:t>
      </w:r>
    </w:p>
    <w:p w14:paraId="33CBD472" w14:textId="77777777" w:rsidR="000C3C24" w:rsidRDefault="000C3C24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DA1E0BF" w14:textId="77777777" w:rsidR="002A13EE" w:rsidRPr="001B3C44" w:rsidRDefault="002A13EE" w:rsidP="002A13EE">
      <w:pPr>
        <w:spacing w:after="0" w:line="360" w:lineRule="auto"/>
        <w:rPr>
          <w:rFonts w:cstheme="minorHAnsi"/>
          <w:b/>
          <w:bCs/>
          <w:sz w:val="24"/>
          <w:szCs w:val="24"/>
          <w:lang w:val="en-AU"/>
        </w:rPr>
      </w:pPr>
      <w:r w:rsidRPr="001B3C44">
        <w:rPr>
          <w:rFonts w:cstheme="minorHAnsi"/>
          <w:b/>
          <w:bCs/>
          <w:sz w:val="24"/>
          <w:szCs w:val="24"/>
          <w:lang w:val="en-AU"/>
        </w:rPr>
        <w:t xml:space="preserve">Das Gateway </w:t>
      </w:r>
      <w:proofErr w:type="spellStart"/>
      <w:r w:rsidRPr="001B3C44">
        <w:rPr>
          <w:rFonts w:cstheme="minorHAnsi"/>
          <w:b/>
          <w:bCs/>
          <w:sz w:val="24"/>
          <w:szCs w:val="24"/>
          <w:lang w:val="en-AU"/>
        </w:rPr>
        <w:t>Exzellenz</w:t>
      </w:r>
      <w:proofErr w:type="spellEnd"/>
      <w:r w:rsidRPr="001B3C44">
        <w:rPr>
          <w:rFonts w:cstheme="minorHAnsi"/>
          <w:b/>
          <w:bCs/>
          <w:sz w:val="24"/>
          <w:szCs w:val="24"/>
          <w:lang w:val="en-AU"/>
        </w:rPr>
        <w:t xml:space="preserve"> Start-up </w:t>
      </w:r>
      <w:proofErr w:type="spellStart"/>
      <w:r w:rsidRPr="001B3C44">
        <w:rPr>
          <w:rFonts w:cstheme="minorHAnsi"/>
          <w:b/>
          <w:bCs/>
          <w:sz w:val="24"/>
          <w:szCs w:val="24"/>
          <w:lang w:val="en-AU"/>
        </w:rPr>
        <w:t>Center</w:t>
      </w:r>
      <w:proofErr w:type="spellEnd"/>
    </w:p>
    <w:p w14:paraId="3637D63B" w14:textId="77777777" w:rsidR="002A13EE" w:rsidRPr="002A13EE" w:rsidRDefault="002A13EE" w:rsidP="002A13EE">
      <w:pPr>
        <w:spacing w:after="0" w:line="360" w:lineRule="auto"/>
        <w:rPr>
          <w:rFonts w:cstheme="minorHAnsi"/>
          <w:sz w:val="24"/>
          <w:szCs w:val="24"/>
        </w:rPr>
      </w:pPr>
      <w:r w:rsidRPr="002A13EE">
        <w:rPr>
          <w:rFonts w:cstheme="minorHAnsi"/>
          <w:sz w:val="24"/>
          <w:szCs w:val="24"/>
        </w:rPr>
        <w:t xml:space="preserve">Das Gateway Exzellenz Start-up Center ist die Anlaufstelle für alle Gründungsinteressierten und Start-ups an der Uni Köln. Die kostenlosen Angebote umfassen Gründungscoaching, Beratung zu Fördermitteln, Arbeitsplätze sowie ein Inkubator- und ein </w:t>
      </w:r>
      <w:proofErr w:type="spellStart"/>
      <w:r w:rsidRPr="002A13EE">
        <w:rPr>
          <w:rFonts w:cstheme="minorHAnsi"/>
          <w:sz w:val="24"/>
          <w:szCs w:val="24"/>
        </w:rPr>
        <w:t>Accelerator</w:t>
      </w:r>
      <w:proofErr w:type="spellEnd"/>
      <w:r w:rsidRPr="002A13EE">
        <w:rPr>
          <w:rFonts w:cstheme="minorHAnsi"/>
          <w:sz w:val="24"/>
          <w:szCs w:val="24"/>
        </w:rPr>
        <w:t xml:space="preserve">-Programm. Darüber hinaus können sich Studierende und Forschende Know-how in Lehrveranstaltungen und Workshops aneignen, z.B. zu Themen wie Entrepreneurship, Data Science oder Design </w:t>
      </w:r>
      <w:proofErr w:type="spellStart"/>
      <w:r w:rsidRPr="002A13EE">
        <w:rPr>
          <w:rFonts w:cstheme="minorHAnsi"/>
          <w:sz w:val="24"/>
          <w:szCs w:val="24"/>
        </w:rPr>
        <w:t>Thinking</w:t>
      </w:r>
      <w:proofErr w:type="spellEnd"/>
      <w:r w:rsidRPr="002A13EE">
        <w:rPr>
          <w:rFonts w:cstheme="minorHAnsi"/>
          <w:sz w:val="24"/>
          <w:szCs w:val="24"/>
        </w:rPr>
        <w:t>. Auf Networking-Events können zudem Kontakte in das Kölner Start-up-Ökosystem aufgebaut werden.</w:t>
      </w:r>
    </w:p>
    <w:p w14:paraId="17225CEB" w14:textId="77777777" w:rsidR="002A13EE" w:rsidRPr="00DA73CE" w:rsidRDefault="002A13EE" w:rsidP="000C3C24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C5361CA" w14:textId="0C11A761" w:rsidR="000C3C24" w:rsidRPr="00DA73CE" w:rsidRDefault="00D74081" w:rsidP="00D740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Medienkontakt:</w:t>
      </w:r>
      <w:r w:rsidR="000C3C24" w:rsidRPr="00DA73CE">
        <w:rPr>
          <w:rFonts w:cstheme="minorHAnsi"/>
          <w:b/>
          <w:bCs/>
          <w:sz w:val="24"/>
          <w:szCs w:val="24"/>
        </w:rPr>
        <w:t xml:space="preserve"> </w:t>
      </w:r>
    </w:p>
    <w:p w14:paraId="45DB419F" w14:textId="77777777" w:rsidR="000C3C24" w:rsidRDefault="000C3C24" w:rsidP="00D74081">
      <w:pPr>
        <w:spacing w:after="0" w:line="240" w:lineRule="auto"/>
        <w:rPr>
          <w:rFonts w:cstheme="minorHAnsi"/>
          <w:sz w:val="24"/>
          <w:szCs w:val="24"/>
        </w:rPr>
      </w:pPr>
      <w:r w:rsidRPr="00FD5B0A">
        <w:rPr>
          <w:rFonts w:cstheme="minorHAnsi"/>
          <w:sz w:val="24"/>
          <w:szCs w:val="24"/>
        </w:rPr>
        <w:t>Kölner Universitätsstiftung</w:t>
      </w:r>
    </w:p>
    <w:p w14:paraId="0771564B" w14:textId="77777777" w:rsidR="000C3C24" w:rsidRDefault="000C3C24" w:rsidP="00D74081">
      <w:pPr>
        <w:spacing w:after="0" w:line="240" w:lineRule="auto"/>
        <w:rPr>
          <w:rFonts w:cstheme="minorHAnsi"/>
          <w:sz w:val="24"/>
          <w:szCs w:val="24"/>
        </w:rPr>
      </w:pPr>
      <w:r w:rsidRPr="00FD5B0A">
        <w:rPr>
          <w:rFonts w:cstheme="minorHAnsi"/>
          <w:sz w:val="24"/>
          <w:szCs w:val="24"/>
        </w:rPr>
        <w:t>Beate Lippelt</w:t>
      </w:r>
    </w:p>
    <w:p w14:paraId="22083372" w14:textId="77777777" w:rsidR="000C3C24" w:rsidRDefault="000C3C24" w:rsidP="00D74081">
      <w:pPr>
        <w:spacing w:after="0" w:line="240" w:lineRule="auto"/>
        <w:rPr>
          <w:rFonts w:cstheme="minorHAnsi"/>
          <w:sz w:val="24"/>
          <w:szCs w:val="24"/>
        </w:rPr>
      </w:pPr>
      <w:r w:rsidRPr="00FD5B0A">
        <w:rPr>
          <w:rFonts w:cstheme="minorHAnsi"/>
          <w:sz w:val="24"/>
          <w:szCs w:val="24"/>
        </w:rPr>
        <w:t xml:space="preserve">Geschäftsführung </w:t>
      </w:r>
    </w:p>
    <w:p w14:paraId="2FAA58BC" w14:textId="0E16DF57" w:rsidR="000C3C24" w:rsidRPr="00DA73CE" w:rsidRDefault="00D74081" w:rsidP="00D740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Weyertal 109,</w:t>
      </w:r>
      <w:r w:rsidR="000C3C24">
        <w:rPr>
          <w:rFonts w:cstheme="minorHAnsi"/>
          <w:sz w:val="24"/>
          <w:szCs w:val="24"/>
        </w:rPr>
        <w:t xml:space="preserve"> </w:t>
      </w:r>
      <w:r w:rsidR="000C3C24" w:rsidRPr="00DA73CE">
        <w:rPr>
          <w:rFonts w:cstheme="minorHAnsi"/>
          <w:sz w:val="24"/>
          <w:szCs w:val="24"/>
        </w:rPr>
        <w:t>509</w:t>
      </w:r>
      <w:r>
        <w:rPr>
          <w:rFonts w:cstheme="minorHAnsi"/>
          <w:sz w:val="24"/>
          <w:szCs w:val="24"/>
        </w:rPr>
        <w:t>31</w:t>
      </w:r>
      <w:r w:rsidR="000C3C24" w:rsidRPr="00DA73CE">
        <w:rPr>
          <w:rFonts w:cstheme="minorHAnsi"/>
          <w:sz w:val="24"/>
          <w:szCs w:val="24"/>
        </w:rPr>
        <w:t xml:space="preserve"> Köln</w:t>
      </w:r>
    </w:p>
    <w:p w14:paraId="351AE03E" w14:textId="77777777" w:rsidR="000C3C24" w:rsidRDefault="000C3C24" w:rsidP="00D740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</w:t>
      </w:r>
      <w:r w:rsidRPr="00DA73CE">
        <w:rPr>
          <w:rFonts w:cstheme="minorHAnsi"/>
          <w:sz w:val="24"/>
          <w:szCs w:val="24"/>
        </w:rPr>
        <w:t>0151 15570892</w:t>
      </w:r>
    </w:p>
    <w:p w14:paraId="6103E2FA" w14:textId="2B0C5768" w:rsidR="00AF7540" w:rsidRPr="00D74081" w:rsidRDefault="000C3C24" w:rsidP="00D740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9" w:history="1">
        <w:r w:rsidRPr="00950D5F">
          <w:rPr>
            <w:rStyle w:val="Hyperlink"/>
            <w:rFonts w:cstheme="minorHAnsi"/>
            <w:sz w:val="24"/>
            <w:szCs w:val="24"/>
          </w:rPr>
          <w:t>beate.lippelt@stiftung-uni-koeln.de</w:t>
        </w:r>
      </w:hyperlink>
    </w:p>
    <w:sectPr w:rsidR="00AF7540" w:rsidRPr="00D7408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F35E" w14:textId="77777777" w:rsidR="00A91584" w:rsidRDefault="00A91584" w:rsidP="00363986">
      <w:pPr>
        <w:spacing w:after="0" w:line="240" w:lineRule="auto"/>
      </w:pPr>
      <w:r>
        <w:separator/>
      </w:r>
    </w:p>
  </w:endnote>
  <w:endnote w:type="continuationSeparator" w:id="0">
    <w:p w14:paraId="1898D0FB" w14:textId="77777777" w:rsidR="00A91584" w:rsidRDefault="00A91584" w:rsidP="0036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F6B1" w14:textId="77777777" w:rsidR="00A91584" w:rsidRDefault="00A91584" w:rsidP="00363986">
      <w:pPr>
        <w:spacing w:after="0" w:line="240" w:lineRule="auto"/>
      </w:pPr>
      <w:r>
        <w:separator/>
      </w:r>
    </w:p>
  </w:footnote>
  <w:footnote w:type="continuationSeparator" w:id="0">
    <w:p w14:paraId="4365CDB5" w14:textId="77777777" w:rsidR="00A91584" w:rsidRDefault="00A91584" w:rsidP="0036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37E2" w14:textId="77777777" w:rsidR="00765002" w:rsidRDefault="00000000" w:rsidP="00D544E3">
    <w:pPr>
      <w:pStyle w:val="Kopfzeile"/>
      <w:rPr>
        <w:b/>
        <w:bCs/>
        <w:color w:val="A6A6A6" w:themeColor="background1" w:themeShade="A6"/>
        <w:sz w:val="48"/>
        <w:szCs w:val="48"/>
      </w:rPr>
    </w:pPr>
    <w:r>
      <w:rPr>
        <w:b/>
        <w:bCs/>
        <w:noProof/>
        <w:color w:val="FFFFFF" w:themeColor="background1"/>
        <w:sz w:val="48"/>
        <w:szCs w:val="48"/>
      </w:rPr>
      <w:drawing>
        <wp:anchor distT="0" distB="0" distL="114300" distR="114300" simplePos="0" relativeHeight="251659264" behindDoc="0" locked="0" layoutInCell="1" allowOverlap="1" wp14:anchorId="05F0A5A6" wp14:editId="7C0F9689">
          <wp:simplePos x="0" y="0"/>
          <wp:positionH relativeFrom="column">
            <wp:posOffset>3786505</wp:posOffset>
          </wp:positionH>
          <wp:positionV relativeFrom="paragraph">
            <wp:posOffset>-59690</wp:posOffset>
          </wp:positionV>
          <wp:extent cx="2136140" cy="105727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B0A">
      <w:rPr>
        <w:b/>
        <w:bCs/>
        <w:color w:val="A6A6A6" w:themeColor="background1" w:themeShade="A6"/>
        <w:sz w:val="48"/>
        <w:szCs w:val="48"/>
      </w:rPr>
      <w:t>Pressemitteilung</w:t>
    </w:r>
  </w:p>
  <w:p w14:paraId="47DCA587" w14:textId="77777777" w:rsidR="00D544E3" w:rsidRDefault="00000000" w:rsidP="00D544E3">
    <w:pPr>
      <w:pStyle w:val="Kopfzeile"/>
      <w:rPr>
        <w:b/>
        <w:bCs/>
        <w:color w:val="A6A6A6" w:themeColor="background1" w:themeShade="A6"/>
        <w:sz w:val="48"/>
        <w:szCs w:val="48"/>
      </w:rPr>
    </w:pPr>
  </w:p>
  <w:p w14:paraId="76C7105E" w14:textId="77777777" w:rsidR="00D544E3" w:rsidRPr="00FD5B0A" w:rsidRDefault="00000000" w:rsidP="00D544E3">
    <w:pPr>
      <w:pStyle w:val="Kopfzeile"/>
      <w:rPr>
        <w:b/>
        <w:bCs/>
        <w:color w:val="A6A6A6" w:themeColor="background1" w:themeShade="A6"/>
        <w:sz w:val="48"/>
        <w:szCs w:val="48"/>
      </w:rPr>
    </w:pPr>
  </w:p>
  <w:p w14:paraId="4DCBEEAB" w14:textId="77777777" w:rsidR="00FD5B0A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24"/>
    <w:rsid w:val="00021818"/>
    <w:rsid w:val="00097917"/>
    <w:rsid w:val="000C3C24"/>
    <w:rsid w:val="001317DB"/>
    <w:rsid w:val="001A3C48"/>
    <w:rsid w:val="001B3C44"/>
    <w:rsid w:val="002A13EE"/>
    <w:rsid w:val="002F3D23"/>
    <w:rsid w:val="00363986"/>
    <w:rsid w:val="003928C5"/>
    <w:rsid w:val="00426978"/>
    <w:rsid w:val="004B0EEC"/>
    <w:rsid w:val="004B297B"/>
    <w:rsid w:val="005041EA"/>
    <w:rsid w:val="005229C1"/>
    <w:rsid w:val="00537A8B"/>
    <w:rsid w:val="005564D4"/>
    <w:rsid w:val="005D3FC4"/>
    <w:rsid w:val="006271DC"/>
    <w:rsid w:val="00637E5F"/>
    <w:rsid w:val="00653CB9"/>
    <w:rsid w:val="00671168"/>
    <w:rsid w:val="007C1CE6"/>
    <w:rsid w:val="00881023"/>
    <w:rsid w:val="008E6AB6"/>
    <w:rsid w:val="009012A7"/>
    <w:rsid w:val="00A237ED"/>
    <w:rsid w:val="00A359D6"/>
    <w:rsid w:val="00A91584"/>
    <w:rsid w:val="00AF7540"/>
    <w:rsid w:val="00B03F4C"/>
    <w:rsid w:val="00B2726E"/>
    <w:rsid w:val="00B90C55"/>
    <w:rsid w:val="00BA4203"/>
    <w:rsid w:val="00BA44B5"/>
    <w:rsid w:val="00BD51F8"/>
    <w:rsid w:val="00C331BB"/>
    <w:rsid w:val="00C80F3F"/>
    <w:rsid w:val="00D20F8A"/>
    <w:rsid w:val="00D65836"/>
    <w:rsid w:val="00D730CA"/>
    <w:rsid w:val="00D74081"/>
    <w:rsid w:val="00E77288"/>
    <w:rsid w:val="00EC17C7"/>
    <w:rsid w:val="00F126C7"/>
    <w:rsid w:val="00F354BD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7E11"/>
  <w15:chartTrackingRefBased/>
  <w15:docId w15:val="{F200A94D-BCB8-4A9B-808E-4D41945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3C24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3C2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C3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C24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6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3986"/>
    <w:rPr>
      <w:kern w:val="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9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9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978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9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978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097917"/>
    <w:pPr>
      <w:spacing w:after="0" w:line="240" w:lineRule="auto"/>
    </w:pPr>
    <w:rPr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0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3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ftung-uni-koeln.de/service/pres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nodom-cologne.de/?mtm_campaign=Er%C3%B6ffnungsfeierPM&amp;mtm_kwd=rffnngsfrPM&amp;mtm_source=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ate.lippelt@stiftung-uni-koel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0579-1630-4D37-A050-96921603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Planko</dc:creator>
  <cp:keywords/>
  <dc:description/>
  <cp:lastModifiedBy>Tanja Planko</cp:lastModifiedBy>
  <cp:revision>5</cp:revision>
  <cp:lastPrinted>2023-06-19T11:04:00Z</cp:lastPrinted>
  <dcterms:created xsi:type="dcterms:W3CDTF">2023-06-19T09:33:00Z</dcterms:created>
  <dcterms:modified xsi:type="dcterms:W3CDTF">2023-06-19T19:00:00Z</dcterms:modified>
</cp:coreProperties>
</file>